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5B6CC22A" w:rsidR="00E90E49" w:rsidRPr="002E71B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2E71BE">
        <w:t>3GPP TSG-RAN WG</w:t>
      </w:r>
      <w:r w:rsidR="008F1C4E" w:rsidRPr="002E71BE">
        <w:t>1</w:t>
      </w:r>
      <w:r w:rsidRPr="002E71BE">
        <w:t xml:space="preserve"> </w:t>
      </w:r>
      <w:r w:rsidR="008F1C4E" w:rsidRPr="002E71BE">
        <w:t xml:space="preserve">Meeting </w:t>
      </w:r>
      <w:r w:rsidRPr="002E71BE">
        <w:t>#</w:t>
      </w:r>
      <w:r w:rsidR="001E6E70" w:rsidRPr="002E71BE">
        <w:t>101</w:t>
      </w:r>
      <w:r w:rsidRPr="002E71BE">
        <w:tab/>
      </w:r>
      <w:proofErr w:type="spellStart"/>
      <w:r w:rsidRPr="002E71BE">
        <w:rPr>
          <w:sz w:val="32"/>
          <w:szCs w:val="32"/>
        </w:rPr>
        <w:t>Tdoc</w:t>
      </w:r>
      <w:proofErr w:type="spellEnd"/>
      <w:r w:rsidRPr="002E71BE">
        <w:rPr>
          <w:sz w:val="32"/>
          <w:szCs w:val="32"/>
        </w:rPr>
        <w:t xml:space="preserve"> </w:t>
      </w:r>
      <w:r w:rsidR="00091557" w:rsidRPr="002E71BE">
        <w:rPr>
          <w:sz w:val="32"/>
          <w:szCs w:val="32"/>
        </w:rPr>
        <w:t>R</w:t>
      </w:r>
      <w:r w:rsidR="008F1C4E" w:rsidRPr="002E71BE">
        <w:rPr>
          <w:sz w:val="32"/>
          <w:szCs w:val="32"/>
        </w:rPr>
        <w:t>1</w:t>
      </w:r>
      <w:r w:rsidR="00091557" w:rsidRPr="002E71BE">
        <w:rPr>
          <w:sz w:val="32"/>
          <w:szCs w:val="32"/>
        </w:rPr>
        <w:t>-</w:t>
      </w:r>
      <w:r w:rsidR="000D2DBB" w:rsidRPr="002E71BE">
        <w:rPr>
          <w:sz w:val="32"/>
          <w:szCs w:val="32"/>
        </w:rPr>
        <w:t>2003444</w:t>
      </w:r>
    </w:p>
    <w:p w14:paraId="274447CA" w14:textId="05CADDE3" w:rsidR="003F0240" w:rsidRPr="003F0240" w:rsidRDefault="003F0240" w:rsidP="003F024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val="en-GB"/>
        </w:rPr>
      </w:pPr>
      <w:r w:rsidRPr="003F0240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e-Meeting, </w:t>
      </w:r>
      <w:r w:rsidR="00C7189E" w:rsidRPr="00C7189E">
        <w:rPr>
          <w:rFonts w:ascii="Arial" w:eastAsia="Times New Roman" w:hAnsi="Arial" w:cs="Times New Roman"/>
          <w:b/>
          <w:sz w:val="24"/>
          <w:szCs w:val="20"/>
          <w:lang w:val="en-GB"/>
        </w:rPr>
        <w:t>May 25</w:t>
      </w:r>
      <w:r w:rsidR="00C7189E" w:rsidRPr="00C7189E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="00C7189E" w:rsidRPr="00C7189E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 – June 5</w:t>
      </w:r>
      <w:r w:rsidR="00C7189E" w:rsidRPr="00C7189E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="00C7189E" w:rsidRPr="00C7189E">
        <w:rPr>
          <w:rFonts w:ascii="Arial" w:eastAsia="Times New Roman" w:hAnsi="Arial" w:cs="Times New Roman"/>
          <w:b/>
          <w:sz w:val="24"/>
          <w:szCs w:val="20"/>
          <w:lang w:val="en-GB"/>
        </w:rPr>
        <w:t>, 2020</w:t>
      </w:r>
      <w:bookmarkStart w:id="0" w:name="_GoBack"/>
      <w:bookmarkEnd w:id="0"/>
    </w:p>
    <w:p w14:paraId="5CE5E37F" w14:textId="77777777" w:rsidR="00E90E49" w:rsidRPr="002E71BE" w:rsidRDefault="00E90E49" w:rsidP="00357380">
      <w:pPr>
        <w:pStyle w:val="3GPPHeader"/>
      </w:pPr>
    </w:p>
    <w:p w14:paraId="7A555DD8" w14:textId="13CA0ED0" w:rsidR="00E90E49" w:rsidRPr="002E71BE" w:rsidRDefault="00E90E49" w:rsidP="00311702">
      <w:pPr>
        <w:pStyle w:val="3GPPHeader"/>
        <w:rPr>
          <w:sz w:val="22"/>
        </w:rPr>
      </w:pPr>
      <w:r w:rsidRPr="002E71BE">
        <w:rPr>
          <w:sz w:val="22"/>
        </w:rPr>
        <w:t>Agenda Item:</w:t>
      </w:r>
      <w:r w:rsidRPr="002E71BE">
        <w:rPr>
          <w:sz w:val="22"/>
        </w:rPr>
        <w:tab/>
      </w:r>
      <w:r w:rsidR="009027D4" w:rsidRPr="002E71BE">
        <w:rPr>
          <w:sz w:val="22"/>
        </w:rPr>
        <w:t>7.2.</w:t>
      </w:r>
      <w:r w:rsidR="004E074F" w:rsidRPr="002E71BE">
        <w:rPr>
          <w:sz w:val="22"/>
        </w:rPr>
        <w:t>5.6</w:t>
      </w:r>
    </w:p>
    <w:p w14:paraId="37FE1816" w14:textId="77777777" w:rsidR="00E90E49" w:rsidRPr="002E71BE" w:rsidRDefault="003D3C45" w:rsidP="00F64C2B">
      <w:pPr>
        <w:pStyle w:val="3GPPHeader"/>
        <w:rPr>
          <w:sz w:val="22"/>
        </w:rPr>
      </w:pPr>
      <w:r w:rsidRPr="002E71BE">
        <w:rPr>
          <w:sz w:val="22"/>
        </w:rPr>
        <w:t>Source:</w:t>
      </w:r>
      <w:r w:rsidR="00E90E49" w:rsidRPr="002E71BE">
        <w:rPr>
          <w:sz w:val="22"/>
        </w:rPr>
        <w:tab/>
      </w:r>
      <w:r w:rsidR="00F64C2B" w:rsidRPr="002E71BE">
        <w:rPr>
          <w:sz w:val="22"/>
        </w:rPr>
        <w:t>Ericsson</w:t>
      </w:r>
    </w:p>
    <w:p w14:paraId="29EEDE22" w14:textId="679A2D6E" w:rsidR="00E90E49" w:rsidRPr="002E71BE" w:rsidRDefault="003D3C45" w:rsidP="00D9670D">
      <w:pPr>
        <w:pStyle w:val="3GPPHeader"/>
        <w:ind w:left="1710" w:hanging="1710"/>
        <w:rPr>
          <w:sz w:val="22"/>
        </w:rPr>
      </w:pPr>
      <w:r w:rsidRPr="002E71BE">
        <w:rPr>
          <w:sz w:val="22"/>
        </w:rPr>
        <w:t>Title:</w:t>
      </w:r>
      <w:r w:rsidR="00E90E49" w:rsidRPr="002E71BE">
        <w:rPr>
          <w:sz w:val="22"/>
        </w:rPr>
        <w:tab/>
      </w:r>
      <w:r w:rsidR="00D9670D" w:rsidRPr="002E71BE">
        <w:rPr>
          <w:sz w:val="22"/>
        </w:rPr>
        <w:t>Remaining Issue of Enhancements to UL Configured Grant Transmission for NR URLLC</w:t>
      </w:r>
    </w:p>
    <w:p w14:paraId="4BCC8588" w14:textId="77777777" w:rsidR="00E90E49" w:rsidRPr="002E71BE" w:rsidRDefault="00E90E49" w:rsidP="00D546FF">
      <w:pPr>
        <w:pStyle w:val="3GPPHeader"/>
        <w:rPr>
          <w:sz w:val="22"/>
        </w:rPr>
      </w:pPr>
      <w:r w:rsidRPr="002E71BE">
        <w:rPr>
          <w:sz w:val="22"/>
        </w:rPr>
        <w:t>Document for:</w:t>
      </w:r>
      <w:r w:rsidRPr="002E71BE">
        <w:rPr>
          <w:sz w:val="22"/>
        </w:rPr>
        <w:tab/>
        <w:t>Discussion, Decision</w:t>
      </w:r>
    </w:p>
    <w:p w14:paraId="002BA1AE" w14:textId="77777777" w:rsidR="00E90E49" w:rsidRPr="002E71BE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EDD2BE" w14:textId="7463A46B" w:rsidR="00220768" w:rsidRPr="00F10CFA" w:rsidRDefault="000E3014" w:rsidP="00CE0424">
      <w:pPr>
        <w:pStyle w:val="BodyText"/>
      </w:pPr>
      <w:r w:rsidRPr="002E71BE">
        <w:t>This document is for the purposes of NR</w:t>
      </w:r>
      <w:r w:rsidR="00353D81" w:rsidRPr="002E71BE">
        <w:t xml:space="preserve"> URLLC</w:t>
      </w:r>
      <w:r w:rsidRPr="002E71BE">
        <w:t xml:space="preserve"> maintenance under the </w:t>
      </w:r>
      <w:r w:rsidR="00826E8C" w:rsidRPr="002E71BE">
        <w:t>configured grant enhancement</w:t>
      </w:r>
      <w:r w:rsidRPr="002E71BE">
        <w:t xml:space="preserve"> agenda item.</w:t>
      </w:r>
      <w:r w:rsidR="00DA7838" w:rsidRPr="002E71BE">
        <w:t xml:space="preserve"> </w:t>
      </w:r>
      <w:r w:rsidR="00DA7838" w:rsidRPr="00F10CFA">
        <w:t>In RAN1#</w:t>
      </w:r>
      <w:r w:rsidR="00F32105" w:rsidRPr="00F10CFA">
        <w:t>100</w:t>
      </w:r>
      <w:r w:rsidR="0018075E" w:rsidRPr="00F10CFA">
        <w:t>bis</w:t>
      </w:r>
      <w:r w:rsidR="005026FC" w:rsidRPr="00F10CFA">
        <w:t>-e</w:t>
      </w:r>
      <w:r w:rsidR="00A006C1" w:rsidRPr="00F10CFA">
        <w:t xml:space="preserve">, </w:t>
      </w:r>
      <w:r w:rsidR="004D26FD" w:rsidRPr="00F10CFA">
        <w:t>we had</w:t>
      </w:r>
      <w:r w:rsidR="00A006C1" w:rsidRPr="00F10CFA">
        <w:t xml:space="preserve"> the following agreement.</w:t>
      </w:r>
    </w:p>
    <w:p w14:paraId="4524AE09" w14:textId="77777777" w:rsidR="00220768" w:rsidRPr="00F10CFA" w:rsidRDefault="00220768" w:rsidP="00E4650C">
      <w:pPr>
        <w:pStyle w:val="BodyText"/>
        <w:ind w:left="720"/>
      </w:pPr>
    </w:p>
    <w:p w14:paraId="3329E725" w14:textId="33274795" w:rsidR="004702BF" w:rsidRPr="004702BF" w:rsidRDefault="004702BF" w:rsidP="004702BF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4702BF">
        <w:rPr>
          <w:rFonts w:ascii="Times" w:eastAsia="Batang" w:hAnsi="Times" w:cs="Times New Roman"/>
          <w:sz w:val="20"/>
          <w:szCs w:val="24"/>
          <w:highlight w:val="green"/>
          <w:lang w:val="en-GB"/>
        </w:rPr>
        <w:t>Agreements</w:t>
      </w:r>
      <w:r w:rsidR="003514F5">
        <w:rPr>
          <w:rFonts w:ascii="Times" w:eastAsia="Batang" w:hAnsi="Times" w:cs="Times New Roman"/>
          <w:sz w:val="20"/>
          <w:szCs w:val="24"/>
          <w:lang w:val="en-GB"/>
        </w:rPr>
        <w:t xml:space="preserve"> [1]</w:t>
      </w:r>
      <w:r w:rsidRPr="004702BF">
        <w:rPr>
          <w:rFonts w:ascii="Times" w:eastAsia="Batang" w:hAnsi="Times" w:cs="Times New Roman"/>
          <w:sz w:val="20"/>
          <w:szCs w:val="24"/>
          <w:lang w:val="en-GB"/>
        </w:rPr>
        <w:t>: adopt following TP to TS 38.213 section 9.</w:t>
      </w:r>
    </w:p>
    <w:tbl>
      <w:tblPr>
        <w:tblW w:w="97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</w:tblGrid>
      <w:tr w:rsidR="004702BF" w:rsidRPr="004702BF" w14:paraId="48A2FD1D" w14:textId="77777777" w:rsidTr="002E71BE">
        <w:trPr>
          <w:trHeight w:val="3782"/>
        </w:trPr>
        <w:tc>
          <w:tcPr>
            <w:tcW w:w="9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53BE6" w14:textId="77777777" w:rsidR="004702BF" w:rsidRPr="004702BF" w:rsidRDefault="004702BF" w:rsidP="004702BF">
            <w:pPr>
              <w:overflowPunct w:val="0"/>
              <w:autoSpaceDE w:val="0"/>
              <w:autoSpaceDN w:val="0"/>
              <w:spacing w:afterLines="50" w:after="120" w:line="240" w:lineRule="auto"/>
              <w:jc w:val="both"/>
              <w:rPr>
                <w:rFonts w:ascii="Arial" w:eastAsia="Batang" w:hAnsi="Arial" w:cs="Arial"/>
                <w:color w:val="000000"/>
                <w:lang w:val="en-GB"/>
              </w:rPr>
            </w:pPr>
            <w:r w:rsidRPr="004702BF">
              <w:rPr>
                <w:rFonts w:ascii="Arial" w:eastAsia="Batang" w:hAnsi="Arial" w:cs="Arial"/>
                <w:color w:val="000000"/>
                <w:lang w:val="en-GB"/>
              </w:rPr>
              <w:t>9     UE procedure for reporting control information</w:t>
            </w:r>
          </w:p>
          <w:p w14:paraId="1D27CF02" w14:textId="77777777" w:rsidR="004702BF" w:rsidRPr="004702BF" w:rsidRDefault="004702BF" w:rsidP="004702BF">
            <w:pPr>
              <w:overflowPunct w:val="0"/>
              <w:autoSpaceDE w:val="0"/>
              <w:autoSpaceDN w:val="0"/>
              <w:spacing w:afterLines="50" w:after="12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color w:val="0070C0"/>
                <w:lang w:val="en-GB"/>
              </w:rPr>
            </w:pPr>
            <w:r w:rsidRPr="004702BF">
              <w:rPr>
                <w:rFonts w:ascii="Times New Roman" w:eastAsia="Batang" w:hAnsi="Times New Roman" w:cs="Times New Roman"/>
                <w:color w:val="0070C0"/>
                <w:lang w:val="en-GB"/>
              </w:rPr>
              <w:t>&lt;Unchanged text is omitted&gt;</w:t>
            </w:r>
          </w:p>
          <w:p w14:paraId="1B3D3B26" w14:textId="77777777" w:rsidR="004702BF" w:rsidRPr="004702BF" w:rsidRDefault="004702BF" w:rsidP="004702BF">
            <w:pPr>
              <w:overflowPunct w:val="0"/>
              <w:autoSpaceDE w:val="0"/>
              <w:autoSpaceDN w:val="0"/>
              <w:spacing w:afterLines="50" w:after="120" w:line="240" w:lineRule="auto"/>
              <w:textAlignment w:val="baseline"/>
              <w:rPr>
                <w:rFonts w:ascii="Times New Roman" w:eastAsia="Batang" w:hAnsi="Times New Roman" w:cs="Times New Roman"/>
                <w:color w:val="FF0000"/>
                <w:lang w:val="en-GB"/>
              </w:rPr>
            </w:pPr>
            <w:r w:rsidRPr="004702BF">
              <w:rPr>
                <w:rFonts w:ascii="Times New Roman" w:eastAsia="Batang" w:hAnsi="Times New Roman" w:cs="Times New Roman"/>
                <w:lang w:val="en-GB"/>
              </w:rPr>
              <w:t xml:space="preserve">A PUSCH or a PUCCH, including repetitions if any, can be of priority index 0 or of priority index 1. If a priority index is not provided for a PUSCH or a PUCCH, the priority index is 0. </w:t>
            </w:r>
            <w:r w:rsidRPr="004702BF">
              <w:rPr>
                <w:rFonts w:ascii="Times New Roman" w:eastAsia="Batang" w:hAnsi="Times New Roman" w:cs="Times New Roman"/>
                <w:color w:val="FF0000"/>
                <w:lang w:val="en-GB"/>
              </w:rPr>
              <w:t xml:space="preserve">For a configured grant PUSCH the priority index is determined based on the higher layer parameter </w:t>
            </w:r>
            <w:r w:rsidRPr="004702BF">
              <w:rPr>
                <w:rFonts w:ascii="Times New Roman" w:eastAsia="Batang" w:hAnsi="Times New Roman" w:cs="Times New Roman"/>
                <w:i/>
                <w:iCs/>
                <w:color w:val="FF0000"/>
                <w:lang w:val="en-GB"/>
              </w:rPr>
              <w:t>priority</w:t>
            </w:r>
            <w:r w:rsidRPr="004702BF">
              <w:rPr>
                <w:rFonts w:ascii="Times New Roman" w:eastAsia="Batang" w:hAnsi="Times New Roman" w:cs="Times New Roman"/>
                <w:color w:val="FF0000"/>
                <w:lang w:val="en-GB"/>
              </w:rPr>
              <w:t xml:space="preserve">, if provided. The priority of a PUCCH carrying HARQ-ACK feedback corresponding to SPS PDSCH reception or SPS PDSCH release is determined based on higher layer parameter </w:t>
            </w:r>
            <w:proofErr w:type="spellStart"/>
            <w:r w:rsidRPr="004702BF">
              <w:rPr>
                <w:rFonts w:ascii="Times New Roman" w:eastAsia="Batang" w:hAnsi="Times New Roman" w:cs="Times New Roman"/>
                <w:i/>
                <w:iCs/>
                <w:color w:val="FF0000"/>
                <w:lang w:val="en-GB"/>
              </w:rPr>
              <w:t>harq-CodebookID</w:t>
            </w:r>
            <w:proofErr w:type="spellEnd"/>
            <w:r w:rsidRPr="004702BF">
              <w:rPr>
                <w:rFonts w:ascii="Times New Roman" w:eastAsia="Batang" w:hAnsi="Times New Roman" w:cs="Times New Roman"/>
                <w:color w:val="FF0000"/>
                <w:lang w:val="en-GB"/>
              </w:rPr>
              <w:t xml:space="preserve">, if provided. </w:t>
            </w:r>
            <w:r w:rsidRPr="004702BF">
              <w:rPr>
                <w:rFonts w:ascii="Times New Roman" w:eastAsia="Batang" w:hAnsi="Times New Roman" w:cs="Times New Roman"/>
                <w:lang w:val="en-GB"/>
              </w:rPr>
              <w:t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</w:t>
            </w:r>
          </w:p>
          <w:p w14:paraId="1712D5DB" w14:textId="77777777" w:rsidR="004702BF" w:rsidRPr="004702BF" w:rsidRDefault="004702BF" w:rsidP="004702BF">
            <w:pPr>
              <w:overflowPunct w:val="0"/>
              <w:autoSpaceDE w:val="0"/>
              <w:autoSpaceDN w:val="0"/>
              <w:spacing w:afterLines="50" w:after="12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</w:rPr>
            </w:pPr>
            <w:r w:rsidRPr="004702BF">
              <w:rPr>
                <w:rFonts w:ascii="Times New Roman" w:eastAsia="Batang" w:hAnsi="Times New Roman" w:cs="Times New Roman"/>
                <w:b/>
                <w:bCs/>
                <w:color w:val="0070C0"/>
                <w:lang w:val="en-GB"/>
              </w:rPr>
              <w:t>&lt;</w:t>
            </w:r>
            <w:r w:rsidRPr="004702BF">
              <w:rPr>
                <w:rFonts w:ascii="Times New Roman" w:eastAsia="Batang" w:hAnsi="Times New Roman" w:cs="Times New Roman"/>
                <w:color w:val="0070C0"/>
                <w:lang w:val="en-GB"/>
              </w:rPr>
              <w:t>Unchanged text is omitted&gt;</w:t>
            </w:r>
          </w:p>
        </w:tc>
      </w:tr>
    </w:tbl>
    <w:p w14:paraId="2FD5111C" w14:textId="77777777" w:rsidR="004702BF" w:rsidRPr="004702BF" w:rsidRDefault="004702BF" w:rsidP="004702BF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u w:val="single"/>
          <w:lang w:val="en-GB"/>
        </w:rPr>
      </w:pPr>
    </w:p>
    <w:p w14:paraId="3DBE8BD1" w14:textId="77777777" w:rsidR="00172743" w:rsidRPr="002E71BE" w:rsidRDefault="00172743" w:rsidP="00E4650C">
      <w:pPr>
        <w:pStyle w:val="BodyText"/>
        <w:rPr>
          <w:lang w:val="en-GB"/>
        </w:rPr>
      </w:pPr>
    </w:p>
    <w:p w14:paraId="5A2A084D" w14:textId="6634D575" w:rsidR="00CE3BF5" w:rsidRPr="002E71BE" w:rsidRDefault="00CE3BF5" w:rsidP="00CE3BF5">
      <w:pPr>
        <w:spacing w:after="120"/>
        <w:jc w:val="both"/>
        <w:rPr>
          <w:rFonts w:ascii="Arial" w:hAnsi="Arial"/>
        </w:rPr>
      </w:pPr>
      <w:r w:rsidRPr="002E71BE">
        <w:rPr>
          <w:rFonts w:ascii="Arial" w:hAnsi="Arial"/>
        </w:rPr>
        <w:t>I</w:t>
      </w:r>
      <w:r w:rsidR="003078E3" w:rsidRPr="002E71BE">
        <w:rPr>
          <w:rFonts w:ascii="Arial" w:hAnsi="Arial"/>
        </w:rPr>
        <w:t>n</w:t>
      </w:r>
      <w:r w:rsidRPr="002E71BE">
        <w:rPr>
          <w:rFonts w:ascii="Arial" w:hAnsi="Arial"/>
        </w:rPr>
        <w:t xml:space="preserve"> this contribution, we discuss the remaining issues on </w:t>
      </w:r>
      <w:r w:rsidR="004D26FD" w:rsidRPr="002E71BE">
        <w:rPr>
          <w:rFonts w:ascii="Arial" w:hAnsi="Arial"/>
        </w:rPr>
        <w:t>UL CG</w:t>
      </w:r>
      <w:r w:rsidRPr="002E71BE">
        <w:rPr>
          <w:rFonts w:ascii="Arial" w:hAnsi="Arial"/>
        </w:rPr>
        <w:t xml:space="preserve"> enhancements.</w:t>
      </w:r>
    </w:p>
    <w:p w14:paraId="41E97314" w14:textId="77777777" w:rsidR="00277C7F" w:rsidRPr="002E71BE" w:rsidRDefault="00277C7F" w:rsidP="00220768">
      <w:pPr>
        <w:pStyle w:val="BodyText"/>
      </w:pPr>
    </w:p>
    <w:p w14:paraId="17C6D936" w14:textId="3F01F680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742A2F52" w14:textId="7487CF06" w:rsidR="00A85268" w:rsidRDefault="006D0E0A" w:rsidP="006D0E0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ja-JP"/>
        </w:rPr>
      </w:pPr>
      <w:r>
        <w:rPr>
          <w:rFonts w:ascii="Arial" w:eastAsia="Times New Roman" w:hAnsi="Arial" w:cs="Times New Roman"/>
          <w:sz w:val="32"/>
          <w:szCs w:val="20"/>
          <w:lang w:val="en-GB" w:eastAsia="ja-JP"/>
        </w:rPr>
        <w:t xml:space="preserve">2.1 </w:t>
      </w:r>
      <w:r w:rsidR="00BA08C3">
        <w:rPr>
          <w:rFonts w:ascii="Arial" w:eastAsia="Times New Roman" w:hAnsi="Arial" w:cs="Times New Roman"/>
          <w:sz w:val="32"/>
          <w:szCs w:val="20"/>
          <w:lang w:val="en-GB" w:eastAsia="ja-JP"/>
        </w:rPr>
        <w:t>Priority Indication for Configured Grant</w:t>
      </w:r>
    </w:p>
    <w:p w14:paraId="2EC70422" w14:textId="17AF6136" w:rsidR="00BA08C3" w:rsidRPr="00F10CFA" w:rsidRDefault="00D955C3" w:rsidP="002E71BE">
      <w:pPr>
        <w:rPr>
          <w:rFonts w:ascii="Arial" w:hAnsi="Arial"/>
        </w:rPr>
      </w:pPr>
      <w:r w:rsidRPr="00F10CFA">
        <w:rPr>
          <w:rFonts w:ascii="Arial" w:hAnsi="Arial"/>
        </w:rPr>
        <w:t>In the previous</w:t>
      </w:r>
      <w:r w:rsidR="001C7197" w:rsidRPr="00F10CFA">
        <w:rPr>
          <w:rFonts w:ascii="Arial" w:hAnsi="Arial"/>
        </w:rPr>
        <w:t xml:space="preserve"> meeting, </w:t>
      </w:r>
      <w:r w:rsidR="006831F4" w:rsidRPr="00F10CFA">
        <w:rPr>
          <w:rFonts w:ascii="Arial" w:hAnsi="Arial"/>
        </w:rPr>
        <w:t xml:space="preserve">there was an agreement that </w:t>
      </w:r>
      <w:r w:rsidR="00B85D77" w:rsidRPr="00F10CFA">
        <w:rPr>
          <w:rFonts w:ascii="Arial" w:hAnsi="Arial"/>
        </w:rPr>
        <w:t xml:space="preserve">the </w:t>
      </w:r>
      <w:r w:rsidR="00717E5B" w:rsidRPr="00F10CFA">
        <w:rPr>
          <w:rFonts w:ascii="Arial" w:hAnsi="Arial"/>
        </w:rPr>
        <w:t>priority</w:t>
      </w:r>
      <w:r w:rsidR="00B85D77" w:rsidRPr="00F10CFA">
        <w:rPr>
          <w:rFonts w:ascii="Arial" w:hAnsi="Arial"/>
        </w:rPr>
        <w:t xml:space="preserve"> of configured grant is indicated by highe</w:t>
      </w:r>
      <w:r w:rsidR="00717E5B" w:rsidRPr="00F10CFA">
        <w:rPr>
          <w:rFonts w:ascii="Arial" w:hAnsi="Arial"/>
        </w:rPr>
        <w:t xml:space="preserve">r </w:t>
      </w:r>
      <w:r w:rsidR="00671449" w:rsidRPr="00F10CFA">
        <w:rPr>
          <w:rFonts w:ascii="Arial" w:hAnsi="Arial"/>
        </w:rPr>
        <w:t xml:space="preserve">layer </w:t>
      </w:r>
      <w:r w:rsidR="00717E5B" w:rsidRPr="00F10CFA">
        <w:rPr>
          <w:rFonts w:ascii="Arial" w:hAnsi="Arial"/>
        </w:rPr>
        <w:t>parameter</w:t>
      </w:r>
      <w:r w:rsidR="001242F4" w:rsidRPr="00F10CFA">
        <w:rPr>
          <w:rFonts w:ascii="Arial" w:hAnsi="Arial"/>
        </w:rPr>
        <w:t xml:space="preserve"> priority</w:t>
      </w:r>
      <w:r w:rsidR="00717E5B" w:rsidRPr="00F10CFA">
        <w:rPr>
          <w:rFonts w:ascii="Arial" w:hAnsi="Arial"/>
        </w:rPr>
        <w:t>. The term higher layer parameter is omit</w:t>
      </w:r>
      <w:r w:rsidR="00EC4FF5" w:rsidRPr="00F10CFA">
        <w:rPr>
          <w:rFonts w:ascii="Arial" w:hAnsi="Arial"/>
        </w:rPr>
        <w:t xml:space="preserve">ted in </w:t>
      </w:r>
      <w:r w:rsidR="00383294" w:rsidRPr="00F10CFA">
        <w:rPr>
          <w:rFonts w:ascii="Arial" w:hAnsi="Arial"/>
        </w:rPr>
        <w:t xml:space="preserve">change request (CR) </w:t>
      </w:r>
      <w:r w:rsidR="00387A24" w:rsidRPr="00F10CFA">
        <w:rPr>
          <w:rFonts w:ascii="Arial" w:hAnsi="Arial"/>
        </w:rPr>
        <w:t>speci</w:t>
      </w:r>
      <w:r w:rsidR="002761E7" w:rsidRPr="00F10CFA">
        <w:rPr>
          <w:rFonts w:ascii="Arial" w:hAnsi="Arial"/>
        </w:rPr>
        <w:t xml:space="preserve">fication </w:t>
      </w:r>
      <w:r w:rsidR="00383294" w:rsidRPr="00F10CFA">
        <w:rPr>
          <w:rFonts w:ascii="Arial" w:hAnsi="Arial"/>
        </w:rPr>
        <w:t>as</w:t>
      </w:r>
      <w:r w:rsidR="00F71AB5" w:rsidRPr="00F10CFA">
        <w:rPr>
          <w:rFonts w:ascii="Arial" w:hAnsi="Arial"/>
        </w:rPr>
        <w:t xml:space="preserve"> </w:t>
      </w:r>
      <w:r w:rsidR="00942ACA" w:rsidRPr="00F10CFA">
        <w:rPr>
          <w:rFonts w:ascii="Arial" w:hAnsi="Arial"/>
        </w:rPr>
        <w:t>stated as the follo</w:t>
      </w:r>
      <w:r w:rsidR="003D10F0" w:rsidRPr="00F10CFA">
        <w:rPr>
          <w:rFonts w:ascii="Arial" w:hAnsi="Arial"/>
        </w:rPr>
        <w:t>ws.</w:t>
      </w:r>
      <w:r w:rsidR="00383294" w:rsidRPr="00F10CFA">
        <w:rPr>
          <w:rFonts w:ascii="Arial" w:hAnsi="Arial"/>
        </w:rPr>
        <w:t xml:space="preserve"> </w:t>
      </w:r>
    </w:p>
    <w:p w14:paraId="55EB6889" w14:textId="7A6F2E1F" w:rsidR="008753B8" w:rsidRPr="002E71BE" w:rsidRDefault="00273399" w:rsidP="006D0E0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20"/>
          <w:szCs w:val="20"/>
          <w:lang w:val="en-GB"/>
        </w:rPr>
      </w:pPr>
      <w:r w:rsidRPr="002E71BE">
        <w:rPr>
          <w:rFonts w:ascii="Arial" w:eastAsia="Times New Roman" w:hAnsi="Arial" w:cs="Times New Roman"/>
          <w:sz w:val="20"/>
          <w:szCs w:val="20"/>
          <w:lang w:val="en-GB"/>
        </w:rPr>
        <w:t>In CR</w:t>
      </w:r>
      <w:r w:rsidR="00C161E9">
        <w:rPr>
          <w:rFonts w:ascii="Arial" w:eastAsia="Times New Roman" w:hAnsi="Arial" w:cs="Times New Roman"/>
          <w:sz w:val="20"/>
          <w:szCs w:val="20"/>
          <w:lang w:val="en-GB"/>
        </w:rPr>
        <w:t xml:space="preserve"> </w:t>
      </w:r>
      <w:r w:rsidRPr="002E71BE">
        <w:rPr>
          <w:rFonts w:ascii="Arial" w:eastAsia="Times New Roman" w:hAnsi="Arial" w:cs="Times New Roman"/>
          <w:sz w:val="20"/>
          <w:szCs w:val="20"/>
          <w:lang w:val="en-GB"/>
        </w:rPr>
        <w:t>38.213 Section 9</w:t>
      </w:r>
      <w:r w:rsidR="00F3083F" w:rsidRPr="002E71BE">
        <w:rPr>
          <w:rFonts w:ascii="Arial" w:eastAsia="Times New Roman" w:hAnsi="Arial" w:cs="Times New Roman"/>
          <w:sz w:val="20"/>
          <w:szCs w:val="20"/>
          <w:lang w:val="en-GB"/>
        </w:rPr>
        <w:t xml:space="preserve"> stated that</w:t>
      </w:r>
      <w:r w:rsidR="003D10F0">
        <w:rPr>
          <w:rFonts w:ascii="Arial" w:eastAsia="Times New Roman" w:hAnsi="Arial" w:cs="Times New Roman"/>
          <w:sz w:val="20"/>
          <w:szCs w:val="20"/>
          <w:lang w:val="en-GB"/>
        </w:rPr>
        <w:t>:</w:t>
      </w:r>
    </w:p>
    <w:p w14:paraId="7306E774" w14:textId="77777777" w:rsidR="008753B8" w:rsidRPr="008753B8" w:rsidRDefault="008753B8" w:rsidP="002E71B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753B8">
        <w:rPr>
          <w:rFonts w:ascii="Arial" w:eastAsia="SimSun" w:hAnsi="Arial" w:cs="Times New Roman"/>
          <w:sz w:val="36"/>
          <w:szCs w:val="20"/>
          <w:lang w:val="en-GB"/>
        </w:rPr>
        <w:t>9</w:t>
      </w:r>
      <w:r w:rsidRPr="008753B8">
        <w:rPr>
          <w:rFonts w:ascii="Arial" w:eastAsia="SimSun" w:hAnsi="Arial" w:cs="Times New Roman" w:hint="eastAsia"/>
          <w:sz w:val="36"/>
          <w:szCs w:val="20"/>
          <w:lang w:val="en-GB"/>
        </w:rPr>
        <w:tab/>
      </w:r>
      <w:r w:rsidRPr="008753B8">
        <w:rPr>
          <w:rFonts w:ascii="Arial" w:eastAsia="SimSun" w:hAnsi="Arial" w:cs="Arial"/>
          <w:sz w:val="36"/>
          <w:szCs w:val="36"/>
          <w:lang w:val="en-GB"/>
        </w:rPr>
        <w:t>UE procedure for reporting control information</w:t>
      </w:r>
    </w:p>
    <w:p w14:paraId="6AEA31D8" w14:textId="77777777" w:rsidR="008753B8" w:rsidRPr="008753B8" w:rsidRDefault="008753B8" w:rsidP="002E71B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="180" w:line="240" w:lineRule="auto"/>
        <w:ind w:left="1134" w:hanging="1134"/>
        <w:jc w:val="center"/>
        <w:outlineLvl w:val="1"/>
        <w:rPr>
          <w:rFonts w:ascii="Times New Roman" w:eastAsia="SimSun" w:hAnsi="Times New Roman" w:cs="Times New Roman"/>
          <w:noProof/>
          <w:color w:val="FF0000"/>
          <w:sz w:val="24"/>
          <w:szCs w:val="20"/>
          <w:lang w:val="en-GB"/>
        </w:rPr>
      </w:pPr>
      <w:r w:rsidRPr="008753B8">
        <w:rPr>
          <w:rFonts w:ascii="Times New Roman" w:eastAsia="SimSun" w:hAnsi="Times New Roman" w:cs="Times New Roman"/>
          <w:noProof/>
          <w:color w:val="FF0000"/>
          <w:sz w:val="24"/>
          <w:szCs w:val="20"/>
          <w:lang w:val="en-GB"/>
        </w:rPr>
        <w:t>*** Unchanged text is omitted ***</w:t>
      </w:r>
    </w:p>
    <w:p w14:paraId="35870A1B" w14:textId="77777777" w:rsidR="008753B8" w:rsidRPr="008753B8" w:rsidRDefault="008753B8" w:rsidP="002E7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753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 PUSCH or a PUCCH transmission, including repetitions if any, can be of priority index 0 or of priority index 1. For a configured grant PUSCH transmission, a UE determines a priority index from </w:t>
      </w:r>
      <w:r w:rsidRPr="002E71BE">
        <w:rPr>
          <w:rFonts w:ascii="Times New Roman" w:eastAsia="SimSun" w:hAnsi="Times New Roman" w:cs="Times New Roman"/>
          <w:i/>
          <w:iCs/>
          <w:sz w:val="20"/>
          <w:szCs w:val="20"/>
          <w:highlight w:val="yellow"/>
          <w:lang w:val="en-GB"/>
        </w:rPr>
        <w:t>priority</w:t>
      </w:r>
      <w:r w:rsidRPr="008753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if provided. For a PUCCH transmission with HARQ-ACK information corresponding to a </w:t>
      </w:r>
      <w:r w:rsidRPr="002E71BE">
        <w:rPr>
          <w:rFonts w:ascii="Times New Roman" w:eastAsia="SimSun" w:hAnsi="Times New Roman" w:cs="Times New Roman"/>
          <w:sz w:val="20"/>
          <w:szCs w:val="20"/>
        </w:rPr>
        <w:t xml:space="preserve">SPS PDSCH reception or a SPS PDSCH release, a UE determines a priority index for </w:t>
      </w:r>
      <w:proofErr w:type="spellStart"/>
      <w:r w:rsidRPr="008753B8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harq-CodebookID</w:t>
      </w:r>
      <w:proofErr w:type="spellEnd"/>
      <w:r w:rsidRPr="008753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if provided. If a priority index is not provided to a UE for a PUSCH or a PUCCH transmission, the priority index is 0. </w:t>
      </w:r>
    </w:p>
    <w:p w14:paraId="20989B85" w14:textId="77777777" w:rsidR="008753B8" w:rsidRDefault="008753B8" w:rsidP="006D0E0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ja-JP"/>
        </w:rPr>
      </w:pPr>
    </w:p>
    <w:p w14:paraId="6FAC096B" w14:textId="40508408" w:rsidR="006319FF" w:rsidRPr="002E71BE" w:rsidRDefault="00CA32D0" w:rsidP="006319FF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" w:name="_Toc40368927"/>
      <w:r w:rsidRPr="002E71BE">
        <w:t>Following previous agreement, c</w:t>
      </w:r>
      <w:r w:rsidR="00DA536D" w:rsidRPr="002E71BE">
        <w:t xml:space="preserve">hange text to </w:t>
      </w:r>
      <w:r w:rsidR="00EF6B78" w:rsidRPr="002E71BE">
        <w:t>“</w:t>
      </w:r>
      <w:r w:rsidR="00DA536D" w:rsidRPr="002E71BE">
        <w:t xml:space="preserve">UE determines a priority index from </w:t>
      </w:r>
      <w:r w:rsidR="00636906" w:rsidRPr="002E71BE">
        <w:t xml:space="preserve">higher layer </w:t>
      </w:r>
      <w:r w:rsidR="00EF6B78" w:rsidRPr="002E71BE">
        <w:t xml:space="preserve">parameter </w:t>
      </w:r>
      <w:r w:rsidR="00636906" w:rsidRPr="002E71BE">
        <w:rPr>
          <w:i/>
        </w:rPr>
        <w:t>priori</w:t>
      </w:r>
      <w:r w:rsidR="00EF6B78" w:rsidRPr="002E71BE">
        <w:rPr>
          <w:i/>
        </w:rPr>
        <w:t>ty</w:t>
      </w:r>
      <w:r w:rsidR="00EF6B78" w:rsidRPr="002E71BE">
        <w:t>”</w:t>
      </w:r>
      <w:r w:rsidR="006419F7" w:rsidRPr="002E71BE">
        <w:t>, reflecting the that the para</w:t>
      </w:r>
      <w:r w:rsidRPr="002E71BE">
        <w:t>meter comes from higher layers.</w:t>
      </w:r>
      <w:bookmarkEnd w:id="2"/>
    </w:p>
    <w:p w14:paraId="71A3B9A6" w14:textId="77777777" w:rsidR="00816247" w:rsidRPr="002E71BE" w:rsidRDefault="00816247" w:rsidP="00A2730B">
      <w:pPr>
        <w:pStyle w:val="BodyText"/>
      </w:pP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77777777" w:rsidR="006E1C82" w:rsidRPr="001242F4" w:rsidRDefault="008E065E" w:rsidP="006E1C82">
      <w:pPr>
        <w:pStyle w:val="BodyText"/>
      </w:pPr>
      <w:r w:rsidRPr="001242F4">
        <w:t xml:space="preserve">Based on the discussion in </w:t>
      </w:r>
      <w:r w:rsidR="007729A2" w:rsidRPr="001242F4">
        <w:t xml:space="preserve">the previous </w:t>
      </w:r>
      <w:r w:rsidRPr="001242F4">
        <w:t>section</w:t>
      </w:r>
      <w:r w:rsidR="007729A2" w:rsidRPr="001242F4">
        <w:t>s</w:t>
      </w:r>
      <w:r w:rsidRPr="001242F4">
        <w:t xml:space="preserve"> we propose the following:</w:t>
      </w:r>
    </w:p>
    <w:p w14:paraId="0295B911" w14:textId="5C9AC028" w:rsidR="00CF3273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9A0765">
        <w:rPr>
          <w:b w:val="0"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368927" w:history="1">
        <w:r w:rsidR="00CF3273" w:rsidRPr="00E84BCB">
          <w:rPr>
            <w:rStyle w:val="Hyperlink"/>
            <w:noProof/>
          </w:rPr>
          <w:t>Proposal 1</w:t>
        </w:r>
        <w:r w:rsidR="00CF3273">
          <w:rPr>
            <w:rFonts w:asciiTheme="minorHAnsi" w:hAnsiTheme="minorHAnsi"/>
            <w:b w:val="0"/>
            <w:noProof/>
          </w:rPr>
          <w:tab/>
        </w:r>
        <w:r w:rsidR="00CF3273" w:rsidRPr="00E84BCB">
          <w:rPr>
            <w:rStyle w:val="Hyperlink"/>
            <w:noProof/>
          </w:rPr>
          <w:t xml:space="preserve">Following previous agreement, change text to “UE determines a priority index from higher layer parameter </w:t>
        </w:r>
        <w:r w:rsidR="00CF3273" w:rsidRPr="00E84BCB">
          <w:rPr>
            <w:rStyle w:val="Hyperlink"/>
            <w:i/>
            <w:iCs/>
            <w:noProof/>
          </w:rPr>
          <w:t>priority</w:t>
        </w:r>
        <w:r w:rsidR="00CF3273" w:rsidRPr="00E84BCB">
          <w:rPr>
            <w:rStyle w:val="Hyperlink"/>
            <w:noProof/>
          </w:rPr>
          <w:t>”, reflecting the that the parameter comes from higher layers.</w:t>
        </w:r>
      </w:hyperlink>
    </w:p>
    <w:p w14:paraId="4AD2F895" w14:textId="15740B61" w:rsidR="006E1C82" w:rsidRPr="00E4650C" w:rsidRDefault="006E1C82" w:rsidP="00E4650C">
      <w:pPr>
        <w:pStyle w:val="TableofFigures"/>
        <w:tabs>
          <w:tab w:val="right" w:leader="dot" w:pos="9629"/>
        </w:tabs>
        <w:rPr>
          <w:b w:val="0"/>
        </w:rPr>
      </w:pPr>
      <w:r>
        <w:rPr>
          <w:b w:val="0"/>
        </w:rPr>
        <w:fldChar w:fldCharType="end"/>
      </w:r>
    </w:p>
    <w:p w14:paraId="0C652C29" w14:textId="129E6298" w:rsidR="00F507D1" w:rsidRDefault="00F507D1" w:rsidP="00CE0424">
      <w:pPr>
        <w:pStyle w:val="Heading1"/>
      </w:pPr>
      <w:bookmarkStart w:id="3" w:name="_In-sequence_SDU_delivery"/>
      <w:bookmarkEnd w:id="3"/>
      <w:r w:rsidRPr="00CE0424">
        <w:t>Ref</w:t>
      </w:r>
      <w:r w:rsidR="00720085">
        <w:t>e</w:t>
      </w:r>
      <w:r w:rsidRPr="00CE0424">
        <w:t>rences</w:t>
      </w:r>
    </w:p>
    <w:p w14:paraId="4833A24B" w14:textId="53C84152" w:rsidR="003A7EF3" w:rsidRPr="002E71BE" w:rsidRDefault="009B7100" w:rsidP="00CB305D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</w:pPr>
      <w:bookmarkStart w:id="4" w:name="_Ref37325546"/>
      <w:r>
        <w:rPr>
          <w:rFonts w:ascii="Arial" w:eastAsia="Times New Roman" w:hAnsi="Arial" w:cs="Times New Roman"/>
          <w:sz w:val="20"/>
          <w:szCs w:val="20"/>
          <w:lang w:val="en-GB"/>
        </w:rPr>
        <w:t>[1</w:t>
      </w:r>
      <w:r w:rsidR="007F3035">
        <w:rPr>
          <w:rFonts w:ascii="Arial" w:eastAsia="Times New Roman" w:hAnsi="Arial" w:cs="Times New Roman"/>
          <w:sz w:val="20"/>
          <w:szCs w:val="20"/>
          <w:lang w:val="en-GB"/>
        </w:rPr>
        <w:t>] R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>1-</w:t>
      </w:r>
      <w:r w:rsidR="00B93253" w:rsidRPr="00CB305D">
        <w:rPr>
          <w:rFonts w:ascii="Arial" w:eastAsia="Times New Roman" w:hAnsi="Arial" w:cs="Times New Roman"/>
          <w:sz w:val="20"/>
          <w:szCs w:val="20"/>
          <w:lang w:val="en-GB"/>
        </w:rPr>
        <w:t>2001</w:t>
      </w:r>
      <w:r w:rsidR="00B93253">
        <w:rPr>
          <w:rFonts w:ascii="Arial" w:eastAsia="Times New Roman" w:hAnsi="Arial" w:cs="Times New Roman"/>
          <w:sz w:val="20"/>
          <w:szCs w:val="20"/>
          <w:lang w:val="en-GB"/>
        </w:rPr>
        <w:t>796</w:t>
      </w:r>
      <w:r w:rsidR="00B93253"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 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>Summary of email discussion [100</w:t>
      </w:r>
      <w:r w:rsidR="00B93253">
        <w:rPr>
          <w:rFonts w:ascii="Arial" w:eastAsia="Times New Roman" w:hAnsi="Arial" w:cs="Times New Roman"/>
          <w:sz w:val="20"/>
          <w:szCs w:val="20"/>
          <w:lang w:val="en-GB"/>
        </w:rPr>
        <w:t>bis</w:t>
      </w:r>
      <w:r w:rsidR="00A40210">
        <w:rPr>
          <w:rFonts w:ascii="Arial" w:eastAsia="Times New Roman" w:hAnsi="Arial" w:cs="Times New Roman"/>
          <w:sz w:val="20"/>
          <w:szCs w:val="20"/>
          <w:lang w:val="en-GB"/>
        </w:rPr>
        <w:t>-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>e-NR-L1enh_URLLC_</w:t>
      </w:r>
      <w:r w:rsidR="00AB26A3" w:rsidRPr="00CB305D">
        <w:rPr>
          <w:rFonts w:ascii="Arial" w:eastAsia="Times New Roman" w:hAnsi="Arial" w:cs="Times New Roman"/>
          <w:sz w:val="20"/>
          <w:szCs w:val="20"/>
          <w:lang w:val="en-GB"/>
        </w:rPr>
        <w:t>eCG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>-</w:t>
      </w:r>
      <w:r w:rsidR="00B93253" w:rsidRPr="00CB305D">
        <w:rPr>
          <w:rFonts w:ascii="Arial" w:eastAsia="Times New Roman" w:hAnsi="Arial" w:cs="Times New Roman"/>
          <w:sz w:val="20"/>
          <w:szCs w:val="20"/>
          <w:lang w:val="en-GB"/>
        </w:rPr>
        <w:t>0</w:t>
      </w:r>
      <w:r w:rsidR="00B93253">
        <w:rPr>
          <w:rFonts w:ascii="Arial" w:eastAsia="Times New Roman" w:hAnsi="Arial" w:cs="Times New Roman"/>
          <w:sz w:val="20"/>
          <w:szCs w:val="20"/>
          <w:lang w:val="en-GB"/>
        </w:rPr>
        <w:t>2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] on remaining issues </w:t>
      </w:r>
      <w:r w:rsidR="00B14CE6" w:rsidRPr="00CB305D">
        <w:rPr>
          <w:rFonts w:ascii="Arial" w:eastAsia="Times New Roman" w:hAnsi="Arial" w:cs="Times New Roman"/>
          <w:sz w:val="20"/>
          <w:szCs w:val="20"/>
          <w:lang w:val="en-GB"/>
        </w:rPr>
        <w:t>on Enhancements to UL Configured Grant Transmission for NR URLLC</w:t>
      </w:r>
      <w:r w:rsidR="004072B9" w:rsidRPr="00CB305D">
        <w:rPr>
          <w:rFonts w:ascii="Arial" w:eastAsia="Times New Roman" w:hAnsi="Arial" w:cs="Times New Roman"/>
          <w:sz w:val="20"/>
          <w:szCs w:val="20"/>
          <w:lang w:val="en-GB"/>
        </w:rPr>
        <w:t xml:space="preserve">, </w:t>
      </w:r>
      <w:r w:rsidR="003514F5">
        <w:rPr>
          <w:rFonts w:ascii="Arial" w:eastAsia="Times New Roman" w:hAnsi="Arial" w:cs="Times New Roman"/>
          <w:sz w:val="20"/>
          <w:szCs w:val="20"/>
          <w:lang w:val="en-GB"/>
        </w:rPr>
        <w:t>Vivo</w:t>
      </w:r>
      <w:bookmarkEnd w:id="4"/>
      <w:r w:rsidR="00415A49" w:rsidRPr="00CB305D">
        <w:rPr>
          <w:rFonts w:ascii="Arial" w:eastAsia="Times New Roman" w:hAnsi="Arial" w:cs="Times New Roman"/>
          <w:sz w:val="20"/>
          <w:szCs w:val="20"/>
          <w:lang w:val="en-GB"/>
        </w:rPr>
        <w:t>.</w:t>
      </w:r>
    </w:p>
    <w:sectPr w:rsidR="003A7EF3" w:rsidRPr="002E71B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11D30" w14:textId="77777777" w:rsidR="003E5DC8" w:rsidRDefault="003E5DC8">
      <w:r>
        <w:separator/>
      </w:r>
    </w:p>
  </w:endnote>
  <w:endnote w:type="continuationSeparator" w:id="0">
    <w:p w14:paraId="0DB9BD17" w14:textId="77777777" w:rsidR="003E5DC8" w:rsidRDefault="003E5DC8">
      <w:r>
        <w:continuationSeparator/>
      </w:r>
    </w:p>
  </w:endnote>
  <w:endnote w:type="continuationNotice" w:id="1">
    <w:p w14:paraId="3FE0D34F" w14:textId="77777777" w:rsidR="003E5DC8" w:rsidRDefault="003E5D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C185F" w14:textId="77777777" w:rsidR="003E5DC8" w:rsidRDefault="003E5DC8">
      <w:r>
        <w:separator/>
      </w:r>
    </w:p>
  </w:footnote>
  <w:footnote w:type="continuationSeparator" w:id="0">
    <w:p w14:paraId="1B6F9753" w14:textId="77777777" w:rsidR="003E5DC8" w:rsidRDefault="003E5DC8">
      <w:r>
        <w:continuationSeparator/>
      </w:r>
    </w:p>
  </w:footnote>
  <w:footnote w:type="continuationNotice" w:id="1">
    <w:p w14:paraId="465D2378" w14:textId="77777777" w:rsidR="003E5DC8" w:rsidRDefault="003E5D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0D37CF"/>
    <w:multiLevelType w:val="hybridMultilevel"/>
    <w:tmpl w:val="7E50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E1A14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B040F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470A93"/>
    <w:multiLevelType w:val="hybridMultilevel"/>
    <w:tmpl w:val="B6FEDA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E621A"/>
    <w:multiLevelType w:val="hybridMultilevel"/>
    <w:tmpl w:val="701C7B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53518B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BE7AA6"/>
    <w:multiLevelType w:val="multilevel"/>
    <w:tmpl w:val="2C643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AF37592"/>
    <w:multiLevelType w:val="hybridMultilevel"/>
    <w:tmpl w:val="6E2ABF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0319B"/>
    <w:multiLevelType w:val="hybridMultilevel"/>
    <w:tmpl w:val="D17ABA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4A3154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CE6DE5"/>
    <w:multiLevelType w:val="hybridMultilevel"/>
    <w:tmpl w:val="67D009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5A66822"/>
    <w:multiLevelType w:val="multilevel"/>
    <w:tmpl w:val="35A66822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E552CA"/>
    <w:multiLevelType w:val="hybridMultilevel"/>
    <w:tmpl w:val="518AB64A"/>
    <w:lvl w:ilvl="0" w:tplc="843EA1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CF23F3"/>
    <w:multiLevelType w:val="hybridMultilevel"/>
    <w:tmpl w:val="8F4CD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3F94"/>
    <w:multiLevelType w:val="hybridMultilevel"/>
    <w:tmpl w:val="9B9C51F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288604BE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F56DDA"/>
    <w:multiLevelType w:val="hybridMultilevel"/>
    <w:tmpl w:val="3412144E"/>
    <w:lvl w:ilvl="0" w:tplc="041D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E410B5"/>
    <w:multiLevelType w:val="hybridMultilevel"/>
    <w:tmpl w:val="25E08FEE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4EE27774"/>
    <w:multiLevelType w:val="hybridMultilevel"/>
    <w:tmpl w:val="D6A061D6"/>
    <w:lvl w:ilvl="0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34" w15:restartNumberingAfterBreak="0">
    <w:nsid w:val="4FD42C01"/>
    <w:multiLevelType w:val="hybridMultilevel"/>
    <w:tmpl w:val="CE006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93990"/>
    <w:multiLevelType w:val="hybridMultilevel"/>
    <w:tmpl w:val="0870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015A3F"/>
    <w:multiLevelType w:val="multilevel"/>
    <w:tmpl w:val="55646C0C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D50030D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E720DEF"/>
    <w:multiLevelType w:val="hybridMultilevel"/>
    <w:tmpl w:val="85B28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6"/>
  </w:num>
  <w:num w:numId="4">
    <w:abstractNumId w:val="27"/>
  </w:num>
  <w:num w:numId="5">
    <w:abstractNumId w:val="19"/>
  </w:num>
  <w:num w:numId="6">
    <w:abstractNumId w:val="29"/>
  </w:num>
  <w:num w:numId="7">
    <w:abstractNumId w:val="38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6"/>
  </w:num>
  <w:num w:numId="15">
    <w:abstractNumId w:val="28"/>
  </w:num>
  <w:num w:numId="16">
    <w:abstractNumId w:val="40"/>
  </w:num>
  <w:num w:numId="17">
    <w:abstractNumId w:val="11"/>
  </w:num>
  <w:num w:numId="18">
    <w:abstractNumId w:val="12"/>
  </w:num>
  <w:num w:numId="19">
    <w:abstractNumId w:val="7"/>
  </w:num>
  <w:num w:numId="20">
    <w:abstractNumId w:val="44"/>
  </w:num>
  <w:num w:numId="21">
    <w:abstractNumId w:val="21"/>
  </w:num>
  <w:num w:numId="22">
    <w:abstractNumId w:val="43"/>
  </w:num>
  <w:num w:numId="23">
    <w:abstractNumId w:val="6"/>
  </w:num>
  <w:num w:numId="24">
    <w:abstractNumId w:val="16"/>
  </w:num>
  <w:num w:numId="25">
    <w:abstractNumId w:val="30"/>
  </w:num>
  <w:num w:numId="26">
    <w:abstractNumId w:val="22"/>
  </w:num>
  <w:num w:numId="27">
    <w:abstractNumId w:val="22"/>
  </w:num>
  <w:num w:numId="28">
    <w:abstractNumId w:val="5"/>
  </w:num>
  <w:num w:numId="29">
    <w:abstractNumId w:val="26"/>
  </w:num>
  <w:num w:numId="30">
    <w:abstractNumId w:val="10"/>
  </w:num>
  <w:num w:numId="31">
    <w:abstractNumId w:val="39"/>
  </w:num>
  <w:num w:numId="32">
    <w:abstractNumId w:val="24"/>
  </w:num>
  <w:num w:numId="33">
    <w:abstractNumId w:val="8"/>
  </w:num>
  <w:num w:numId="34">
    <w:abstractNumId w:val="41"/>
  </w:num>
  <w:num w:numId="35">
    <w:abstractNumId w:val="17"/>
  </w:num>
  <w:num w:numId="36">
    <w:abstractNumId w:val="9"/>
  </w:num>
  <w:num w:numId="37">
    <w:abstractNumId w:val="42"/>
  </w:num>
  <w:num w:numId="38">
    <w:abstractNumId w:val="18"/>
  </w:num>
  <w:num w:numId="39">
    <w:abstractNumId w:val="25"/>
  </w:num>
  <w:num w:numId="40">
    <w:abstractNumId w:val="9"/>
  </w:num>
  <w:num w:numId="41">
    <w:abstractNumId w:val="42"/>
  </w:num>
  <w:num w:numId="42">
    <w:abstractNumId w:val="33"/>
  </w:num>
  <w:num w:numId="43">
    <w:abstractNumId w:val="32"/>
  </w:num>
  <w:num w:numId="44">
    <w:abstractNumId w:val="14"/>
  </w:num>
  <w:num w:numId="45">
    <w:abstractNumId w:val="34"/>
  </w:num>
  <w:num w:numId="46">
    <w:abstractNumId w:val="13"/>
  </w:num>
  <w:num w:numId="47">
    <w:abstractNumId w:val="23"/>
  </w:num>
  <w:num w:numId="48">
    <w:abstractNumId w:val="37"/>
  </w:num>
  <w:num w:numId="4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4A9A"/>
    <w:rsid w:val="00005155"/>
    <w:rsid w:val="0000564C"/>
    <w:rsid w:val="00005F0D"/>
    <w:rsid w:val="00006446"/>
    <w:rsid w:val="00006896"/>
    <w:rsid w:val="00007241"/>
    <w:rsid w:val="00007CDC"/>
    <w:rsid w:val="00011B28"/>
    <w:rsid w:val="00015B8D"/>
    <w:rsid w:val="00015D15"/>
    <w:rsid w:val="00016389"/>
    <w:rsid w:val="0002034C"/>
    <w:rsid w:val="00020444"/>
    <w:rsid w:val="0002564D"/>
    <w:rsid w:val="000257BF"/>
    <w:rsid w:val="00025C19"/>
    <w:rsid w:val="00025ECA"/>
    <w:rsid w:val="000262A3"/>
    <w:rsid w:val="000269BF"/>
    <w:rsid w:val="00026E2D"/>
    <w:rsid w:val="00027730"/>
    <w:rsid w:val="000325B8"/>
    <w:rsid w:val="00034C15"/>
    <w:rsid w:val="00035E5F"/>
    <w:rsid w:val="00036BA1"/>
    <w:rsid w:val="00036E12"/>
    <w:rsid w:val="000402D0"/>
    <w:rsid w:val="000409A6"/>
    <w:rsid w:val="00040F03"/>
    <w:rsid w:val="00041BC6"/>
    <w:rsid w:val="000422E2"/>
    <w:rsid w:val="00042F22"/>
    <w:rsid w:val="000444EF"/>
    <w:rsid w:val="000448B1"/>
    <w:rsid w:val="000507D9"/>
    <w:rsid w:val="00052A07"/>
    <w:rsid w:val="0005348B"/>
    <w:rsid w:val="000534E3"/>
    <w:rsid w:val="00053CED"/>
    <w:rsid w:val="0005606A"/>
    <w:rsid w:val="00057104"/>
    <w:rsid w:val="00057117"/>
    <w:rsid w:val="00057441"/>
    <w:rsid w:val="000616E7"/>
    <w:rsid w:val="000620D3"/>
    <w:rsid w:val="0006487E"/>
    <w:rsid w:val="00065E1A"/>
    <w:rsid w:val="00066A8E"/>
    <w:rsid w:val="00070DCC"/>
    <w:rsid w:val="000727C7"/>
    <w:rsid w:val="00075FBB"/>
    <w:rsid w:val="00076FB0"/>
    <w:rsid w:val="00077A24"/>
    <w:rsid w:val="00077A51"/>
    <w:rsid w:val="00077E5F"/>
    <w:rsid w:val="0008036A"/>
    <w:rsid w:val="000817C7"/>
    <w:rsid w:val="00081AE6"/>
    <w:rsid w:val="00084061"/>
    <w:rsid w:val="000855EB"/>
    <w:rsid w:val="00085B52"/>
    <w:rsid w:val="000866F2"/>
    <w:rsid w:val="0008687F"/>
    <w:rsid w:val="00087184"/>
    <w:rsid w:val="00087AC9"/>
    <w:rsid w:val="0009009F"/>
    <w:rsid w:val="000900AA"/>
    <w:rsid w:val="00090377"/>
    <w:rsid w:val="00091289"/>
    <w:rsid w:val="00091557"/>
    <w:rsid w:val="000924C1"/>
    <w:rsid w:val="000924F0"/>
    <w:rsid w:val="0009255E"/>
    <w:rsid w:val="00093474"/>
    <w:rsid w:val="00093E07"/>
    <w:rsid w:val="00094044"/>
    <w:rsid w:val="00094912"/>
    <w:rsid w:val="0009510F"/>
    <w:rsid w:val="00095192"/>
    <w:rsid w:val="000952D8"/>
    <w:rsid w:val="000A1B7B"/>
    <w:rsid w:val="000A237B"/>
    <w:rsid w:val="000A5097"/>
    <w:rsid w:val="000A56F2"/>
    <w:rsid w:val="000A634C"/>
    <w:rsid w:val="000A714A"/>
    <w:rsid w:val="000B13E0"/>
    <w:rsid w:val="000B1AD1"/>
    <w:rsid w:val="000B2719"/>
    <w:rsid w:val="000B2963"/>
    <w:rsid w:val="000B2BAC"/>
    <w:rsid w:val="000B2F19"/>
    <w:rsid w:val="000B3A8F"/>
    <w:rsid w:val="000B3F14"/>
    <w:rsid w:val="000B4288"/>
    <w:rsid w:val="000B485A"/>
    <w:rsid w:val="000B4AB9"/>
    <w:rsid w:val="000B58C3"/>
    <w:rsid w:val="000B6148"/>
    <w:rsid w:val="000B61E9"/>
    <w:rsid w:val="000C165A"/>
    <w:rsid w:val="000C2E19"/>
    <w:rsid w:val="000C37D0"/>
    <w:rsid w:val="000C3BDF"/>
    <w:rsid w:val="000C42D8"/>
    <w:rsid w:val="000C5837"/>
    <w:rsid w:val="000C5D2A"/>
    <w:rsid w:val="000C5DE3"/>
    <w:rsid w:val="000C6692"/>
    <w:rsid w:val="000C7B7D"/>
    <w:rsid w:val="000D00B3"/>
    <w:rsid w:val="000D0D07"/>
    <w:rsid w:val="000D2DBB"/>
    <w:rsid w:val="000D33B1"/>
    <w:rsid w:val="000D3836"/>
    <w:rsid w:val="000D3AAB"/>
    <w:rsid w:val="000D4797"/>
    <w:rsid w:val="000D5CF9"/>
    <w:rsid w:val="000D6237"/>
    <w:rsid w:val="000D65FD"/>
    <w:rsid w:val="000D67DC"/>
    <w:rsid w:val="000D7325"/>
    <w:rsid w:val="000D73C2"/>
    <w:rsid w:val="000E0527"/>
    <w:rsid w:val="000E18F7"/>
    <w:rsid w:val="000E1E92"/>
    <w:rsid w:val="000E3014"/>
    <w:rsid w:val="000E384A"/>
    <w:rsid w:val="000F02C0"/>
    <w:rsid w:val="000F06D6"/>
    <w:rsid w:val="000F0EB1"/>
    <w:rsid w:val="000F1106"/>
    <w:rsid w:val="000F3544"/>
    <w:rsid w:val="000F3BE9"/>
    <w:rsid w:val="000F3F6C"/>
    <w:rsid w:val="000F3FED"/>
    <w:rsid w:val="000F578B"/>
    <w:rsid w:val="000F6DF3"/>
    <w:rsid w:val="000F726F"/>
    <w:rsid w:val="000F75C2"/>
    <w:rsid w:val="000F7868"/>
    <w:rsid w:val="001005FF"/>
    <w:rsid w:val="00100ED1"/>
    <w:rsid w:val="00102C55"/>
    <w:rsid w:val="00102CD0"/>
    <w:rsid w:val="00103DD4"/>
    <w:rsid w:val="00104C79"/>
    <w:rsid w:val="001053FA"/>
    <w:rsid w:val="001062FB"/>
    <w:rsid w:val="001063E6"/>
    <w:rsid w:val="00110C31"/>
    <w:rsid w:val="001126D3"/>
    <w:rsid w:val="00112BAA"/>
    <w:rsid w:val="00113CF4"/>
    <w:rsid w:val="00114D90"/>
    <w:rsid w:val="001153EA"/>
    <w:rsid w:val="00115643"/>
    <w:rsid w:val="00115B82"/>
    <w:rsid w:val="00116765"/>
    <w:rsid w:val="001219F5"/>
    <w:rsid w:val="00121A20"/>
    <w:rsid w:val="0012377F"/>
    <w:rsid w:val="00123EC4"/>
    <w:rsid w:val="001242F4"/>
    <w:rsid w:val="00124314"/>
    <w:rsid w:val="001252CB"/>
    <w:rsid w:val="00125A32"/>
    <w:rsid w:val="00126B4A"/>
    <w:rsid w:val="001306E9"/>
    <w:rsid w:val="00132D26"/>
    <w:rsid w:val="00132D88"/>
    <w:rsid w:val="00132FD0"/>
    <w:rsid w:val="0013323E"/>
    <w:rsid w:val="00133C41"/>
    <w:rsid w:val="001344C0"/>
    <w:rsid w:val="001346BF"/>
    <w:rsid w:val="001346FA"/>
    <w:rsid w:val="00135252"/>
    <w:rsid w:val="001354DD"/>
    <w:rsid w:val="0013596D"/>
    <w:rsid w:val="00135DC9"/>
    <w:rsid w:val="00137AB5"/>
    <w:rsid w:val="00137F0B"/>
    <w:rsid w:val="00140BD6"/>
    <w:rsid w:val="0014596C"/>
    <w:rsid w:val="0014604E"/>
    <w:rsid w:val="00146A59"/>
    <w:rsid w:val="00146BCA"/>
    <w:rsid w:val="001470A9"/>
    <w:rsid w:val="00151DD9"/>
    <w:rsid w:val="00151E23"/>
    <w:rsid w:val="001526E0"/>
    <w:rsid w:val="001551B5"/>
    <w:rsid w:val="00155BC0"/>
    <w:rsid w:val="001573DC"/>
    <w:rsid w:val="0016171C"/>
    <w:rsid w:val="00165597"/>
    <w:rsid w:val="001659AC"/>
    <w:rsid w:val="001659C1"/>
    <w:rsid w:val="00165B20"/>
    <w:rsid w:val="0017016C"/>
    <w:rsid w:val="00171AF4"/>
    <w:rsid w:val="001724BE"/>
    <w:rsid w:val="00172743"/>
    <w:rsid w:val="001737D0"/>
    <w:rsid w:val="001739F2"/>
    <w:rsid w:val="00173A8E"/>
    <w:rsid w:val="00173D3D"/>
    <w:rsid w:val="0017502C"/>
    <w:rsid w:val="00176E97"/>
    <w:rsid w:val="001770B9"/>
    <w:rsid w:val="0018075E"/>
    <w:rsid w:val="0018143F"/>
    <w:rsid w:val="00181529"/>
    <w:rsid w:val="00181ABF"/>
    <w:rsid w:val="00181FF8"/>
    <w:rsid w:val="00183095"/>
    <w:rsid w:val="00184522"/>
    <w:rsid w:val="0018514F"/>
    <w:rsid w:val="00185626"/>
    <w:rsid w:val="0018685E"/>
    <w:rsid w:val="00190AC1"/>
    <w:rsid w:val="00191C66"/>
    <w:rsid w:val="0019307B"/>
    <w:rsid w:val="0019341A"/>
    <w:rsid w:val="00194762"/>
    <w:rsid w:val="001947C1"/>
    <w:rsid w:val="00195526"/>
    <w:rsid w:val="00195C00"/>
    <w:rsid w:val="00196D8F"/>
    <w:rsid w:val="00197DF9"/>
    <w:rsid w:val="001A04AF"/>
    <w:rsid w:val="001A1987"/>
    <w:rsid w:val="001A235A"/>
    <w:rsid w:val="001A2564"/>
    <w:rsid w:val="001A39C4"/>
    <w:rsid w:val="001A6173"/>
    <w:rsid w:val="001A66B4"/>
    <w:rsid w:val="001A6CBA"/>
    <w:rsid w:val="001A7957"/>
    <w:rsid w:val="001B0D1B"/>
    <w:rsid w:val="001B0D97"/>
    <w:rsid w:val="001B14EF"/>
    <w:rsid w:val="001B59CA"/>
    <w:rsid w:val="001B5A5D"/>
    <w:rsid w:val="001C1CE5"/>
    <w:rsid w:val="001C3D2A"/>
    <w:rsid w:val="001C5E28"/>
    <w:rsid w:val="001C7197"/>
    <w:rsid w:val="001D333F"/>
    <w:rsid w:val="001D4581"/>
    <w:rsid w:val="001D51BA"/>
    <w:rsid w:val="001D53E7"/>
    <w:rsid w:val="001D6084"/>
    <w:rsid w:val="001D6342"/>
    <w:rsid w:val="001D63AF"/>
    <w:rsid w:val="001D6736"/>
    <w:rsid w:val="001D6D53"/>
    <w:rsid w:val="001E0297"/>
    <w:rsid w:val="001E0AC6"/>
    <w:rsid w:val="001E0AEA"/>
    <w:rsid w:val="001E20A4"/>
    <w:rsid w:val="001E2480"/>
    <w:rsid w:val="001E49D1"/>
    <w:rsid w:val="001E58E2"/>
    <w:rsid w:val="001E6674"/>
    <w:rsid w:val="001E6DB1"/>
    <w:rsid w:val="001E6E70"/>
    <w:rsid w:val="001E6E97"/>
    <w:rsid w:val="001E7112"/>
    <w:rsid w:val="001E7AED"/>
    <w:rsid w:val="001F0ADD"/>
    <w:rsid w:val="001F1E94"/>
    <w:rsid w:val="001F3618"/>
    <w:rsid w:val="001F3916"/>
    <w:rsid w:val="001F441D"/>
    <w:rsid w:val="001F5321"/>
    <w:rsid w:val="001F54C5"/>
    <w:rsid w:val="001F662C"/>
    <w:rsid w:val="001F69F2"/>
    <w:rsid w:val="001F7074"/>
    <w:rsid w:val="001F75C3"/>
    <w:rsid w:val="00200490"/>
    <w:rsid w:val="00200732"/>
    <w:rsid w:val="002013D6"/>
    <w:rsid w:val="00201F3A"/>
    <w:rsid w:val="0020218C"/>
    <w:rsid w:val="00202D60"/>
    <w:rsid w:val="00203958"/>
    <w:rsid w:val="00203F96"/>
    <w:rsid w:val="002056D4"/>
    <w:rsid w:val="002069B2"/>
    <w:rsid w:val="00207A21"/>
    <w:rsid w:val="00207FA3"/>
    <w:rsid w:val="00211314"/>
    <w:rsid w:val="00213C52"/>
    <w:rsid w:val="00213FFD"/>
    <w:rsid w:val="00214802"/>
    <w:rsid w:val="00214DA8"/>
    <w:rsid w:val="00214FC9"/>
    <w:rsid w:val="00215158"/>
    <w:rsid w:val="00215423"/>
    <w:rsid w:val="002158B3"/>
    <w:rsid w:val="002158FA"/>
    <w:rsid w:val="00220600"/>
    <w:rsid w:val="0022074A"/>
    <w:rsid w:val="00220768"/>
    <w:rsid w:val="00220C47"/>
    <w:rsid w:val="00221393"/>
    <w:rsid w:val="002213F0"/>
    <w:rsid w:val="0022225B"/>
    <w:rsid w:val="002224DB"/>
    <w:rsid w:val="0022357B"/>
    <w:rsid w:val="00223FCB"/>
    <w:rsid w:val="00224104"/>
    <w:rsid w:val="002252C3"/>
    <w:rsid w:val="00225C54"/>
    <w:rsid w:val="002260AC"/>
    <w:rsid w:val="00226366"/>
    <w:rsid w:val="00227984"/>
    <w:rsid w:val="00230765"/>
    <w:rsid w:val="00230BB8"/>
    <w:rsid w:val="00230D18"/>
    <w:rsid w:val="002314F9"/>
    <w:rsid w:val="002319E4"/>
    <w:rsid w:val="00232091"/>
    <w:rsid w:val="00232802"/>
    <w:rsid w:val="00232AAD"/>
    <w:rsid w:val="00234459"/>
    <w:rsid w:val="00235632"/>
    <w:rsid w:val="00235872"/>
    <w:rsid w:val="0023745B"/>
    <w:rsid w:val="00240AAE"/>
    <w:rsid w:val="0024151E"/>
    <w:rsid w:val="00241559"/>
    <w:rsid w:val="002427C9"/>
    <w:rsid w:val="002435B3"/>
    <w:rsid w:val="00244695"/>
    <w:rsid w:val="00244F12"/>
    <w:rsid w:val="002458EB"/>
    <w:rsid w:val="002460BB"/>
    <w:rsid w:val="002500C8"/>
    <w:rsid w:val="002503DC"/>
    <w:rsid w:val="00251241"/>
    <w:rsid w:val="00252001"/>
    <w:rsid w:val="00252EAB"/>
    <w:rsid w:val="00253133"/>
    <w:rsid w:val="00253388"/>
    <w:rsid w:val="0025363C"/>
    <w:rsid w:val="00254737"/>
    <w:rsid w:val="002553EC"/>
    <w:rsid w:val="00255A08"/>
    <w:rsid w:val="00257543"/>
    <w:rsid w:val="002605BF"/>
    <w:rsid w:val="002617E7"/>
    <w:rsid w:val="00261AC9"/>
    <w:rsid w:val="00262083"/>
    <w:rsid w:val="00263CCF"/>
    <w:rsid w:val="00264228"/>
    <w:rsid w:val="00264334"/>
    <w:rsid w:val="0026473E"/>
    <w:rsid w:val="00264C34"/>
    <w:rsid w:val="00264E68"/>
    <w:rsid w:val="00265ADE"/>
    <w:rsid w:val="00266214"/>
    <w:rsid w:val="00266CB8"/>
    <w:rsid w:val="002674FC"/>
    <w:rsid w:val="00267C83"/>
    <w:rsid w:val="0027144F"/>
    <w:rsid w:val="00271813"/>
    <w:rsid w:val="00271F3A"/>
    <w:rsid w:val="00272764"/>
    <w:rsid w:val="002731EA"/>
    <w:rsid w:val="00273278"/>
    <w:rsid w:val="00273399"/>
    <w:rsid w:val="002737F4"/>
    <w:rsid w:val="0027385E"/>
    <w:rsid w:val="00274202"/>
    <w:rsid w:val="0027440C"/>
    <w:rsid w:val="002757F8"/>
    <w:rsid w:val="002761E7"/>
    <w:rsid w:val="00277C7F"/>
    <w:rsid w:val="002805F5"/>
    <w:rsid w:val="00280751"/>
    <w:rsid w:val="0028280A"/>
    <w:rsid w:val="00282BBB"/>
    <w:rsid w:val="0028421A"/>
    <w:rsid w:val="002844D0"/>
    <w:rsid w:val="002853D0"/>
    <w:rsid w:val="0028550E"/>
    <w:rsid w:val="002869A3"/>
    <w:rsid w:val="00286ACD"/>
    <w:rsid w:val="00287838"/>
    <w:rsid w:val="002907B5"/>
    <w:rsid w:val="002929D5"/>
    <w:rsid w:val="00292EB7"/>
    <w:rsid w:val="002955B5"/>
    <w:rsid w:val="00295FDE"/>
    <w:rsid w:val="00296227"/>
    <w:rsid w:val="00296F44"/>
    <w:rsid w:val="0029777D"/>
    <w:rsid w:val="00297E37"/>
    <w:rsid w:val="002A055E"/>
    <w:rsid w:val="002A1D4E"/>
    <w:rsid w:val="002A2428"/>
    <w:rsid w:val="002A2869"/>
    <w:rsid w:val="002A2A08"/>
    <w:rsid w:val="002A3D18"/>
    <w:rsid w:val="002A41AA"/>
    <w:rsid w:val="002A5769"/>
    <w:rsid w:val="002A5F5E"/>
    <w:rsid w:val="002A7591"/>
    <w:rsid w:val="002A7FF5"/>
    <w:rsid w:val="002B24D6"/>
    <w:rsid w:val="002B2A7C"/>
    <w:rsid w:val="002B38FD"/>
    <w:rsid w:val="002B5B3D"/>
    <w:rsid w:val="002B6733"/>
    <w:rsid w:val="002B781C"/>
    <w:rsid w:val="002C41A2"/>
    <w:rsid w:val="002C41E6"/>
    <w:rsid w:val="002C445A"/>
    <w:rsid w:val="002C4748"/>
    <w:rsid w:val="002C5E42"/>
    <w:rsid w:val="002C5FAA"/>
    <w:rsid w:val="002C7C5A"/>
    <w:rsid w:val="002C7E95"/>
    <w:rsid w:val="002D071A"/>
    <w:rsid w:val="002D08A6"/>
    <w:rsid w:val="002D08E3"/>
    <w:rsid w:val="002D1AEE"/>
    <w:rsid w:val="002D1D44"/>
    <w:rsid w:val="002D34B2"/>
    <w:rsid w:val="002D3AAE"/>
    <w:rsid w:val="002D3F55"/>
    <w:rsid w:val="002D48B0"/>
    <w:rsid w:val="002D5B37"/>
    <w:rsid w:val="002D7637"/>
    <w:rsid w:val="002E0183"/>
    <w:rsid w:val="002E05B4"/>
    <w:rsid w:val="002E17F2"/>
    <w:rsid w:val="002E1892"/>
    <w:rsid w:val="002E3022"/>
    <w:rsid w:val="002E3C5E"/>
    <w:rsid w:val="002E5824"/>
    <w:rsid w:val="002E5B5D"/>
    <w:rsid w:val="002E6B85"/>
    <w:rsid w:val="002E71BE"/>
    <w:rsid w:val="002E789A"/>
    <w:rsid w:val="002E7CAE"/>
    <w:rsid w:val="002F13E4"/>
    <w:rsid w:val="002F2771"/>
    <w:rsid w:val="002F2C26"/>
    <w:rsid w:val="002F37A9"/>
    <w:rsid w:val="002F4DEE"/>
    <w:rsid w:val="002F5297"/>
    <w:rsid w:val="002F60FE"/>
    <w:rsid w:val="002F61E6"/>
    <w:rsid w:val="002F672F"/>
    <w:rsid w:val="002F7669"/>
    <w:rsid w:val="00301CE6"/>
    <w:rsid w:val="0030256B"/>
    <w:rsid w:val="0030501F"/>
    <w:rsid w:val="003056E8"/>
    <w:rsid w:val="0030575A"/>
    <w:rsid w:val="0030586F"/>
    <w:rsid w:val="003078E3"/>
    <w:rsid w:val="00307BA1"/>
    <w:rsid w:val="00311702"/>
    <w:rsid w:val="003117FB"/>
    <w:rsid w:val="00311E82"/>
    <w:rsid w:val="00313FD6"/>
    <w:rsid w:val="003143BD"/>
    <w:rsid w:val="00315363"/>
    <w:rsid w:val="0031566B"/>
    <w:rsid w:val="003203ED"/>
    <w:rsid w:val="00322AB0"/>
    <w:rsid w:val="00322C9F"/>
    <w:rsid w:val="00323C8A"/>
    <w:rsid w:val="00324715"/>
    <w:rsid w:val="00324D23"/>
    <w:rsid w:val="003259C0"/>
    <w:rsid w:val="00331751"/>
    <w:rsid w:val="003333D0"/>
    <w:rsid w:val="00334578"/>
    <w:rsid w:val="00334579"/>
    <w:rsid w:val="00335858"/>
    <w:rsid w:val="00336247"/>
    <w:rsid w:val="00336BDA"/>
    <w:rsid w:val="00340360"/>
    <w:rsid w:val="003418FD"/>
    <w:rsid w:val="00342BD7"/>
    <w:rsid w:val="00343FD9"/>
    <w:rsid w:val="00346DB5"/>
    <w:rsid w:val="003477B1"/>
    <w:rsid w:val="00350DF4"/>
    <w:rsid w:val="00350F53"/>
    <w:rsid w:val="003514F5"/>
    <w:rsid w:val="0035354E"/>
    <w:rsid w:val="00353BD4"/>
    <w:rsid w:val="00353D81"/>
    <w:rsid w:val="00357380"/>
    <w:rsid w:val="003602D9"/>
    <w:rsid w:val="003604CE"/>
    <w:rsid w:val="00361B81"/>
    <w:rsid w:val="003640DB"/>
    <w:rsid w:val="003649FC"/>
    <w:rsid w:val="00364A02"/>
    <w:rsid w:val="00366073"/>
    <w:rsid w:val="003661F5"/>
    <w:rsid w:val="00367338"/>
    <w:rsid w:val="003701A9"/>
    <w:rsid w:val="00370E47"/>
    <w:rsid w:val="00373116"/>
    <w:rsid w:val="003742AC"/>
    <w:rsid w:val="003752AB"/>
    <w:rsid w:val="00375FCA"/>
    <w:rsid w:val="00376078"/>
    <w:rsid w:val="00377CE1"/>
    <w:rsid w:val="00377E4A"/>
    <w:rsid w:val="00381F0E"/>
    <w:rsid w:val="00382D3A"/>
    <w:rsid w:val="00383294"/>
    <w:rsid w:val="003833A3"/>
    <w:rsid w:val="003836B5"/>
    <w:rsid w:val="003836B8"/>
    <w:rsid w:val="00383948"/>
    <w:rsid w:val="003849F3"/>
    <w:rsid w:val="00385BF0"/>
    <w:rsid w:val="0038647D"/>
    <w:rsid w:val="003872DC"/>
    <w:rsid w:val="00387A24"/>
    <w:rsid w:val="00390C51"/>
    <w:rsid w:val="00390E52"/>
    <w:rsid w:val="00391338"/>
    <w:rsid w:val="003939FF"/>
    <w:rsid w:val="003959DF"/>
    <w:rsid w:val="003973B6"/>
    <w:rsid w:val="003A1B94"/>
    <w:rsid w:val="003A2223"/>
    <w:rsid w:val="003A2A0F"/>
    <w:rsid w:val="003A3575"/>
    <w:rsid w:val="003A45A1"/>
    <w:rsid w:val="003A5B0A"/>
    <w:rsid w:val="003A6647"/>
    <w:rsid w:val="003A6BAC"/>
    <w:rsid w:val="003A70A4"/>
    <w:rsid w:val="003A77EA"/>
    <w:rsid w:val="003A7EF3"/>
    <w:rsid w:val="003B159C"/>
    <w:rsid w:val="003B2338"/>
    <w:rsid w:val="003B345F"/>
    <w:rsid w:val="003B369F"/>
    <w:rsid w:val="003B36A3"/>
    <w:rsid w:val="003B3EA5"/>
    <w:rsid w:val="003B4A9A"/>
    <w:rsid w:val="003B4BAB"/>
    <w:rsid w:val="003B53AF"/>
    <w:rsid w:val="003B5C16"/>
    <w:rsid w:val="003B64BB"/>
    <w:rsid w:val="003B7FE5"/>
    <w:rsid w:val="003C08C1"/>
    <w:rsid w:val="003C0B1E"/>
    <w:rsid w:val="003C11C8"/>
    <w:rsid w:val="003C2702"/>
    <w:rsid w:val="003C2E53"/>
    <w:rsid w:val="003C562D"/>
    <w:rsid w:val="003C5C20"/>
    <w:rsid w:val="003C6035"/>
    <w:rsid w:val="003C7481"/>
    <w:rsid w:val="003C7806"/>
    <w:rsid w:val="003D02AB"/>
    <w:rsid w:val="003D109F"/>
    <w:rsid w:val="003D10F0"/>
    <w:rsid w:val="003D1938"/>
    <w:rsid w:val="003D2478"/>
    <w:rsid w:val="003D3C45"/>
    <w:rsid w:val="003D4DD5"/>
    <w:rsid w:val="003D5B1F"/>
    <w:rsid w:val="003D6BD7"/>
    <w:rsid w:val="003E15FA"/>
    <w:rsid w:val="003E55E4"/>
    <w:rsid w:val="003E57F4"/>
    <w:rsid w:val="003E5DC8"/>
    <w:rsid w:val="003E6AD6"/>
    <w:rsid w:val="003E6F70"/>
    <w:rsid w:val="003E74E3"/>
    <w:rsid w:val="003E77ED"/>
    <w:rsid w:val="003F0230"/>
    <w:rsid w:val="003F0240"/>
    <w:rsid w:val="003F04F7"/>
    <w:rsid w:val="003F05C7"/>
    <w:rsid w:val="003F07E6"/>
    <w:rsid w:val="003F08C2"/>
    <w:rsid w:val="003F0E17"/>
    <w:rsid w:val="003F1504"/>
    <w:rsid w:val="003F23F7"/>
    <w:rsid w:val="003F2CD4"/>
    <w:rsid w:val="003F398F"/>
    <w:rsid w:val="003F43F6"/>
    <w:rsid w:val="003F581B"/>
    <w:rsid w:val="003F6343"/>
    <w:rsid w:val="003F6526"/>
    <w:rsid w:val="003F6BBE"/>
    <w:rsid w:val="003F7288"/>
    <w:rsid w:val="003F7298"/>
    <w:rsid w:val="003F7577"/>
    <w:rsid w:val="004000E8"/>
    <w:rsid w:val="00401132"/>
    <w:rsid w:val="00401969"/>
    <w:rsid w:val="00402E2B"/>
    <w:rsid w:val="00404829"/>
    <w:rsid w:val="004049A3"/>
    <w:rsid w:val="0040512B"/>
    <w:rsid w:val="00405CA5"/>
    <w:rsid w:val="00406428"/>
    <w:rsid w:val="004072B9"/>
    <w:rsid w:val="00407409"/>
    <w:rsid w:val="00407557"/>
    <w:rsid w:val="00407CD3"/>
    <w:rsid w:val="00410134"/>
    <w:rsid w:val="00410B72"/>
    <w:rsid w:val="00410F18"/>
    <w:rsid w:val="0041263E"/>
    <w:rsid w:val="00413AAC"/>
    <w:rsid w:val="00413E92"/>
    <w:rsid w:val="00415792"/>
    <w:rsid w:val="00415A49"/>
    <w:rsid w:val="00421105"/>
    <w:rsid w:val="004226E8"/>
    <w:rsid w:val="00422AA4"/>
    <w:rsid w:val="004230FD"/>
    <w:rsid w:val="00423583"/>
    <w:rsid w:val="004242F4"/>
    <w:rsid w:val="00427248"/>
    <w:rsid w:val="00431DF3"/>
    <w:rsid w:val="00432CD1"/>
    <w:rsid w:val="00432DC2"/>
    <w:rsid w:val="004349E5"/>
    <w:rsid w:val="00435B79"/>
    <w:rsid w:val="00436E2B"/>
    <w:rsid w:val="00437447"/>
    <w:rsid w:val="00437915"/>
    <w:rsid w:val="00437B1C"/>
    <w:rsid w:val="004401E0"/>
    <w:rsid w:val="00441A92"/>
    <w:rsid w:val="00441D6B"/>
    <w:rsid w:val="00442B29"/>
    <w:rsid w:val="004431DC"/>
    <w:rsid w:val="0044406C"/>
    <w:rsid w:val="00444F56"/>
    <w:rsid w:val="00446488"/>
    <w:rsid w:val="00446CB9"/>
    <w:rsid w:val="00446E09"/>
    <w:rsid w:val="00446F43"/>
    <w:rsid w:val="004517AA"/>
    <w:rsid w:val="004519A5"/>
    <w:rsid w:val="00452CAC"/>
    <w:rsid w:val="00452F04"/>
    <w:rsid w:val="00453B2B"/>
    <w:rsid w:val="00454401"/>
    <w:rsid w:val="0045704C"/>
    <w:rsid w:val="00457565"/>
    <w:rsid w:val="00457B71"/>
    <w:rsid w:val="00461919"/>
    <w:rsid w:val="00462CF4"/>
    <w:rsid w:val="0046375B"/>
    <w:rsid w:val="00464689"/>
    <w:rsid w:val="00465311"/>
    <w:rsid w:val="00466359"/>
    <w:rsid w:val="004669E2"/>
    <w:rsid w:val="00467438"/>
    <w:rsid w:val="00467890"/>
    <w:rsid w:val="00467991"/>
    <w:rsid w:val="004702BF"/>
    <w:rsid w:val="004704E3"/>
    <w:rsid w:val="00470C31"/>
    <w:rsid w:val="00471170"/>
    <w:rsid w:val="0047141D"/>
    <w:rsid w:val="00471DE0"/>
    <w:rsid w:val="004734D0"/>
    <w:rsid w:val="0047556B"/>
    <w:rsid w:val="00475DCD"/>
    <w:rsid w:val="004765F0"/>
    <w:rsid w:val="0047674C"/>
    <w:rsid w:val="00476E35"/>
    <w:rsid w:val="00477768"/>
    <w:rsid w:val="0048007A"/>
    <w:rsid w:val="00480838"/>
    <w:rsid w:val="00481088"/>
    <w:rsid w:val="00481E4A"/>
    <w:rsid w:val="004831F5"/>
    <w:rsid w:val="00483679"/>
    <w:rsid w:val="004839A3"/>
    <w:rsid w:val="004857D7"/>
    <w:rsid w:val="00485A82"/>
    <w:rsid w:val="0048684A"/>
    <w:rsid w:val="00487101"/>
    <w:rsid w:val="00491B8A"/>
    <w:rsid w:val="00492777"/>
    <w:rsid w:val="00492BC5"/>
    <w:rsid w:val="004940EA"/>
    <w:rsid w:val="00494A6F"/>
    <w:rsid w:val="00494C54"/>
    <w:rsid w:val="004964F1"/>
    <w:rsid w:val="004966B3"/>
    <w:rsid w:val="004A072D"/>
    <w:rsid w:val="004A16BC"/>
    <w:rsid w:val="004A20A0"/>
    <w:rsid w:val="004A2766"/>
    <w:rsid w:val="004A2B94"/>
    <w:rsid w:val="004B0F60"/>
    <w:rsid w:val="004B1A79"/>
    <w:rsid w:val="004B239E"/>
    <w:rsid w:val="004B2FFC"/>
    <w:rsid w:val="004B391E"/>
    <w:rsid w:val="004B5444"/>
    <w:rsid w:val="004B55C3"/>
    <w:rsid w:val="004B583A"/>
    <w:rsid w:val="004B68B7"/>
    <w:rsid w:val="004B6F6A"/>
    <w:rsid w:val="004B7AED"/>
    <w:rsid w:val="004B7C0C"/>
    <w:rsid w:val="004C00E4"/>
    <w:rsid w:val="004C04EB"/>
    <w:rsid w:val="004C14A4"/>
    <w:rsid w:val="004C1706"/>
    <w:rsid w:val="004C2E65"/>
    <w:rsid w:val="004C36D6"/>
    <w:rsid w:val="004C3898"/>
    <w:rsid w:val="004C38B9"/>
    <w:rsid w:val="004C466B"/>
    <w:rsid w:val="004C6F9F"/>
    <w:rsid w:val="004D12B0"/>
    <w:rsid w:val="004D15D7"/>
    <w:rsid w:val="004D26FD"/>
    <w:rsid w:val="004D36B1"/>
    <w:rsid w:val="004D3810"/>
    <w:rsid w:val="004D7EBD"/>
    <w:rsid w:val="004E074F"/>
    <w:rsid w:val="004E176F"/>
    <w:rsid w:val="004E1D9A"/>
    <w:rsid w:val="004E2680"/>
    <w:rsid w:val="004E28F9"/>
    <w:rsid w:val="004E2C4B"/>
    <w:rsid w:val="004E3489"/>
    <w:rsid w:val="004E462E"/>
    <w:rsid w:val="004E56DC"/>
    <w:rsid w:val="004E6BC0"/>
    <w:rsid w:val="004E76F4"/>
    <w:rsid w:val="004E7764"/>
    <w:rsid w:val="004F01FE"/>
    <w:rsid w:val="004F0B4E"/>
    <w:rsid w:val="004F0B6C"/>
    <w:rsid w:val="004F2078"/>
    <w:rsid w:val="004F2D97"/>
    <w:rsid w:val="004F3091"/>
    <w:rsid w:val="004F4196"/>
    <w:rsid w:val="004F4DA3"/>
    <w:rsid w:val="004F5AED"/>
    <w:rsid w:val="004F5BCD"/>
    <w:rsid w:val="004F6B4A"/>
    <w:rsid w:val="004F78F2"/>
    <w:rsid w:val="00501467"/>
    <w:rsid w:val="005026FC"/>
    <w:rsid w:val="0050396F"/>
    <w:rsid w:val="005045FD"/>
    <w:rsid w:val="00504763"/>
    <w:rsid w:val="0050498F"/>
    <w:rsid w:val="00506557"/>
    <w:rsid w:val="0050677A"/>
    <w:rsid w:val="00510289"/>
    <w:rsid w:val="005108D8"/>
    <w:rsid w:val="00510B1F"/>
    <w:rsid w:val="005116F9"/>
    <w:rsid w:val="005153A7"/>
    <w:rsid w:val="005165D5"/>
    <w:rsid w:val="005167E3"/>
    <w:rsid w:val="005219CF"/>
    <w:rsid w:val="00521C90"/>
    <w:rsid w:val="00523E76"/>
    <w:rsid w:val="005248D9"/>
    <w:rsid w:val="005269ED"/>
    <w:rsid w:val="005330C5"/>
    <w:rsid w:val="0053464E"/>
    <w:rsid w:val="00534B59"/>
    <w:rsid w:val="005360C7"/>
    <w:rsid w:val="0053670B"/>
    <w:rsid w:val="00536759"/>
    <w:rsid w:val="00537C62"/>
    <w:rsid w:val="005405FC"/>
    <w:rsid w:val="005406DD"/>
    <w:rsid w:val="00540AE1"/>
    <w:rsid w:val="00540C94"/>
    <w:rsid w:val="005435A9"/>
    <w:rsid w:val="00545817"/>
    <w:rsid w:val="00545EA4"/>
    <w:rsid w:val="00546970"/>
    <w:rsid w:val="00546E51"/>
    <w:rsid w:val="00551FD2"/>
    <w:rsid w:val="00553AB7"/>
    <w:rsid w:val="00553AF8"/>
    <w:rsid w:val="00554E19"/>
    <w:rsid w:val="0055585D"/>
    <w:rsid w:val="005565D8"/>
    <w:rsid w:val="00557877"/>
    <w:rsid w:val="0056121F"/>
    <w:rsid w:val="00561B32"/>
    <w:rsid w:val="00563809"/>
    <w:rsid w:val="0056664F"/>
    <w:rsid w:val="005668CE"/>
    <w:rsid w:val="00567CA5"/>
    <w:rsid w:val="00572505"/>
    <w:rsid w:val="00573F00"/>
    <w:rsid w:val="0057681D"/>
    <w:rsid w:val="00576F19"/>
    <w:rsid w:val="00577133"/>
    <w:rsid w:val="00582809"/>
    <w:rsid w:val="005831B0"/>
    <w:rsid w:val="005834B7"/>
    <w:rsid w:val="005863FF"/>
    <w:rsid w:val="0058798C"/>
    <w:rsid w:val="005900FA"/>
    <w:rsid w:val="00591297"/>
    <w:rsid w:val="0059335D"/>
    <w:rsid w:val="005935A4"/>
    <w:rsid w:val="005948C2"/>
    <w:rsid w:val="00595DCA"/>
    <w:rsid w:val="0059730F"/>
    <w:rsid w:val="0059779B"/>
    <w:rsid w:val="005A0798"/>
    <w:rsid w:val="005A0918"/>
    <w:rsid w:val="005A209A"/>
    <w:rsid w:val="005A28BD"/>
    <w:rsid w:val="005A3910"/>
    <w:rsid w:val="005A662D"/>
    <w:rsid w:val="005A7786"/>
    <w:rsid w:val="005A7807"/>
    <w:rsid w:val="005B022C"/>
    <w:rsid w:val="005B1409"/>
    <w:rsid w:val="005B1462"/>
    <w:rsid w:val="005B18D4"/>
    <w:rsid w:val="005B35D7"/>
    <w:rsid w:val="005B392A"/>
    <w:rsid w:val="005B3AA3"/>
    <w:rsid w:val="005B41DD"/>
    <w:rsid w:val="005B6F83"/>
    <w:rsid w:val="005B73F6"/>
    <w:rsid w:val="005B77E5"/>
    <w:rsid w:val="005B78E3"/>
    <w:rsid w:val="005C0156"/>
    <w:rsid w:val="005C151E"/>
    <w:rsid w:val="005C1B6F"/>
    <w:rsid w:val="005C23FC"/>
    <w:rsid w:val="005C2591"/>
    <w:rsid w:val="005C2BEA"/>
    <w:rsid w:val="005C470D"/>
    <w:rsid w:val="005C4B05"/>
    <w:rsid w:val="005C579E"/>
    <w:rsid w:val="005C6F6A"/>
    <w:rsid w:val="005C74FB"/>
    <w:rsid w:val="005C7CB9"/>
    <w:rsid w:val="005D1138"/>
    <w:rsid w:val="005D1602"/>
    <w:rsid w:val="005D17A6"/>
    <w:rsid w:val="005D3856"/>
    <w:rsid w:val="005D3EAD"/>
    <w:rsid w:val="005D6168"/>
    <w:rsid w:val="005D6873"/>
    <w:rsid w:val="005E0818"/>
    <w:rsid w:val="005E1CD1"/>
    <w:rsid w:val="005E1F41"/>
    <w:rsid w:val="005E1FC8"/>
    <w:rsid w:val="005E385F"/>
    <w:rsid w:val="005E42FD"/>
    <w:rsid w:val="005E571C"/>
    <w:rsid w:val="005E5B81"/>
    <w:rsid w:val="005E64F9"/>
    <w:rsid w:val="005E6D9D"/>
    <w:rsid w:val="005F04DC"/>
    <w:rsid w:val="005F0E0B"/>
    <w:rsid w:val="005F16FE"/>
    <w:rsid w:val="005F2CB1"/>
    <w:rsid w:val="005F2FD2"/>
    <w:rsid w:val="005F3025"/>
    <w:rsid w:val="005F4469"/>
    <w:rsid w:val="005F58B7"/>
    <w:rsid w:val="005F618C"/>
    <w:rsid w:val="005F70BD"/>
    <w:rsid w:val="005F7670"/>
    <w:rsid w:val="0060283C"/>
    <w:rsid w:val="00603A4C"/>
    <w:rsid w:val="006049A6"/>
    <w:rsid w:val="00604F14"/>
    <w:rsid w:val="0060580A"/>
    <w:rsid w:val="00606BD8"/>
    <w:rsid w:val="00611B83"/>
    <w:rsid w:val="00612787"/>
    <w:rsid w:val="00613257"/>
    <w:rsid w:val="006139CB"/>
    <w:rsid w:val="00616FE7"/>
    <w:rsid w:val="0061755A"/>
    <w:rsid w:val="00620A71"/>
    <w:rsid w:val="00620D80"/>
    <w:rsid w:val="00620DAB"/>
    <w:rsid w:val="006234A6"/>
    <w:rsid w:val="0062564E"/>
    <w:rsid w:val="00630001"/>
    <w:rsid w:val="006311B3"/>
    <w:rsid w:val="0063190A"/>
    <w:rsid w:val="006319FF"/>
    <w:rsid w:val="00631A1A"/>
    <w:rsid w:val="0063284C"/>
    <w:rsid w:val="00632CC2"/>
    <w:rsid w:val="00632D21"/>
    <w:rsid w:val="006334E4"/>
    <w:rsid w:val="00633622"/>
    <w:rsid w:val="00633824"/>
    <w:rsid w:val="006340C0"/>
    <w:rsid w:val="006348A9"/>
    <w:rsid w:val="00635698"/>
    <w:rsid w:val="00636398"/>
    <w:rsid w:val="006368D3"/>
    <w:rsid w:val="00636906"/>
    <w:rsid w:val="0063711F"/>
    <w:rsid w:val="00637239"/>
    <w:rsid w:val="006377EC"/>
    <w:rsid w:val="0064071A"/>
    <w:rsid w:val="0064151F"/>
    <w:rsid w:val="00641533"/>
    <w:rsid w:val="00641949"/>
    <w:rsid w:val="006419F7"/>
    <w:rsid w:val="00641CF2"/>
    <w:rsid w:val="0064208D"/>
    <w:rsid w:val="00643475"/>
    <w:rsid w:val="0064396A"/>
    <w:rsid w:val="0064554E"/>
    <w:rsid w:val="0064624E"/>
    <w:rsid w:val="00646425"/>
    <w:rsid w:val="006472EE"/>
    <w:rsid w:val="0065023D"/>
    <w:rsid w:val="00650AB9"/>
    <w:rsid w:val="00652FA6"/>
    <w:rsid w:val="0065305A"/>
    <w:rsid w:val="00653246"/>
    <w:rsid w:val="00655674"/>
    <w:rsid w:val="00655733"/>
    <w:rsid w:val="00655ACD"/>
    <w:rsid w:val="00656A92"/>
    <w:rsid w:val="00656DDE"/>
    <w:rsid w:val="00657050"/>
    <w:rsid w:val="0066011D"/>
    <w:rsid w:val="006607C0"/>
    <w:rsid w:val="00660AEB"/>
    <w:rsid w:val="006613A6"/>
    <w:rsid w:val="00662728"/>
    <w:rsid w:val="006627A2"/>
    <w:rsid w:val="006634E6"/>
    <w:rsid w:val="006655EE"/>
    <w:rsid w:val="006676B3"/>
    <w:rsid w:val="00667E4F"/>
    <w:rsid w:val="00667EE7"/>
    <w:rsid w:val="0067056F"/>
    <w:rsid w:val="00670922"/>
    <w:rsid w:val="00670B09"/>
    <w:rsid w:val="00670BE1"/>
    <w:rsid w:val="00671449"/>
    <w:rsid w:val="0067218F"/>
    <w:rsid w:val="006741F2"/>
    <w:rsid w:val="00674CC3"/>
    <w:rsid w:val="00675C72"/>
    <w:rsid w:val="0067681B"/>
    <w:rsid w:val="00676B42"/>
    <w:rsid w:val="00676CED"/>
    <w:rsid w:val="006771F9"/>
    <w:rsid w:val="0067764A"/>
    <w:rsid w:val="006776D7"/>
    <w:rsid w:val="00677C7D"/>
    <w:rsid w:val="00680135"/>
    <w:rsid w:val="00681003"/>
    <w:rsid w:val="006815D4"/>
    <w:rsid w:val="006817C9"/>
    <w:rsid w:val="00681980"/>
    <w:rsid w:val="00681E2C"/>
    <w:rsid w:val="00682207"/>
    <w:rsid w:val="006831F4"/>
    <w:rsid w:val="00683C18"/>
    <w:rsid w:val="00683ECE"/>
    <w:rsid w:val="0068471A"/>
    <w:rsid w:val="00684AFD"/>
    <w:rsid w:val="0068549E"/>
    <w:rsid w:val="006854D5"/>
    <w:rsid w:val="00685E68"/>
    <w:rsid w:val="0068670C"/>
    <w:rsid w:val="00687B86"/>
    <w:rsid w:val="00690C59"/>
    <w:rsid w:val="00691A98"/>
    <w:rsid w:val="00691D20"/>
    <w:rsid w:val="006927C8"/>
    <w:rsid w:val="00692D0E"/>
    <w:rsid w:val="00692E07"/>
    <w:rsid w:val="00693F81"/>
    <w:rsid w:val="006943A5"/>
    <w:rsid w:val="00695FC2"/>
    <w:rsid w:val="00696949"/>
    <w:rsid w:val="006969B4"/>
    <w:rsid w:val="00697052"/>
    <w:rsid w:val="00697273"/>
    <w:rsid w:val="006A1C65"/>
    <w:rsid w:val="006A26A8"/>
    <w:rsid w:val="006A3A07"/>
    <w:rsid w:val="006A46FB"/>
    <w:rsid w:val="006A5E28"/>
    <w:rsid w:val="006A697B"/>
    <w:rsid w:val="006A72D7"/>
    <w:rsid w:val="006A7303"/>
    <w:rsid w:val="006A744E"/>
    <w:rsid w:val="006A76F9"/>
    <w:rsid w:val="006A7AFF"/>
    <w:rsid w:val="006B1816"/>
    <w:rsid w:val="006B2099"/>
    <w:rsid w:val="006B295B"/>
    <w:rsid w:val="006B2B12"/>
    <w:rsid w:val="006B2EED"/>
    <w:rsid w:val="006B3A47"/>
    <w:rsid w:val="006B50CF"/>
    <w:rsid w:val="006B52CF"/>
    <w:rsid w:val="006B5953"/>
    <w:rsid w:val="006B6A64"/>
    <w:rsid w:val="006B74A1"/>
    <w:rsid w:val="006B78A7"/>
    <w:rsid w:val="006C03B8"/>
    <w:rsid w:val="006C21DB"/>
    <w:rsid w:val="006C3EC9"/>
    <w:rsid w:val="006C51E2"/>
    <w:rsid w:val="006C5E11"/>
    <w:rsid w:val="006C5EC9"/>
    <w:rsid w:val="006C6059"/>
    <w:rsid w:val="006C60BF"/>
    <w:rsid w:val="006C61A4"/>
    <w:rsid w:val="006C7522"/>
    <w:rsid w:val="006C75D9"/>
    <w:rsid w:val="006C7F65"/>
    <w:rsid w:val="006D06C2"/>
    <w:rsid w:val="006D0E0A"/>
    <w:rsid w:val="006D3F66"/>
    <w:rsid w:val="006D4D70"/>
    <w:rsid w:val="006D5C91"/>
    <w:rsid w:val="006D6F08"/>
    <w:rsid w:val="006D703F"/>
    <w:rsid w:val="006E0319"/>
    <w:rsid w:val="006E062C"/>
    <w:rsid w:val="006E1907"/>
    <w:rsid w:val="006E1C82"/>
    <w:rsid w:val="006E28B7"/>
    <w:rsid w:val="006E2A9B"/>
    <w:rsid w:val="006E3310"/>
    <w:rsid w:val="006E4E39"/>
    <w:rsid w:val="006E565E"/>
    <w:rsid w:val="006E670E"/>
    <w:rsid w:val="006E673D"/>
    <w:rsid w:val="006E7D3B"/>
    <w:rsid w:val="006E7ED7"/>
    <w:rsid w:val="006F11DF"/>
    <w:rsid w:val="006F1B70"/>
    <w:rsid w:val="006F2001"/>
    <w:rsid w:val="006F22BC"/>
    <w:rsid w:val="006F341D"/>
    <w:rsid w:val="006F3547"/>
    <w:rsid w:val="006F38D5"/>
    <w:rsid w:val="006F3CDE"/>
    <w:rsid w:val="006F53F1"/>
    <w:rsid w:val="006F58D4"/>
    <w:rsid w:val="006F6095"/>
    <w:rsid w:val="006F6582"/>
    <w:rsid w:val="006F6926"/>
    <w:rsid w:val="0070136A"/>
    <w:rsid w:val="00701DB6"/>
    <w:rsid w:val="00703106"/>
    <w:rsid w:val="0070346E"/>
    <w:rsid w:val="00704EDB"/>
    <w:rsid w:val="00705313"/>
    <w:rsid w:val="00706101"/>
    <w:rsid w:val="00707072"/>
    <w:rsid w:val="00707D61"/>
    <w:rsid w:val="00707DF2"/>
    <w:rsid w:val="00711776"/>
    <w:rsid w:val="00712287"/>
    <w:rsid w:val="00712772"/>
    <w:rsid w:val="0071400A"/>
    <w:rsid w:val="007148D3"/>
    <w:rsid w:val="00715067"/>
    <w:rsid w:val="00715B9A"/>
    <w:rsid w:val="00717352"/>
    <w:rsid w:val="00717788"/>
    <w:rsid w:val="00717E5B"/>
    <w:rsid w:val="00720085"/>
    <w:rsid w:val="00721171"/>
    <w:rsid w:val="007256A2"/>
    <w:rsid w:val="007257D0"/>
    <w:rsid w:val="00726EA6"/>
    <w:rsid w:val="00727208"/>
    <w:rsid w:val="00727680"/>
    <w:rsid w:val="007307EA"/>
    <w:rsid w:val="00730FF1"/>
    <w:rsid w:val="0073105C"/>
    <w:rsid w:val="007319B3"/>
    <w:rsid w:val="00732049"/>
    <w:rsid w:val="007348B1"/>
    <w:rsid w:val="007362A6"/>
    <w:rsid w:val="00736564"/>
    <w:rsid w:val="00736591"/>
    <w:rsid w:val="00736847"/>
    <w:rsid w:val="00736D7D"/>
    <w:rsid w:val="0073762F"/>
    <w:rsid w:val="00737EBB"/>
    <w:rsid w:val="00740E58"/>
    <w:rsid w:val="00742837"/>
    <w:rsid w:val="00743BD3"/>
    <w:rsid w:val="00743EEF"/>
    <w:rsid w:val="007445A0"/>
    <w:rsid w:val="00744B22"/>
    <w:rsid w:val="0074524B"/>
    <w:rsid w:val="007459BF"/>
    <w:rsid w:val="007461AC"/>
    <w:rsid w:val="00747D8B"/>
    <w:rsid w:val="00751228"/>
    <w:rsid w:val="00753BF9"/>
    <w:rsid w:val="00753DF3"/>
    <w:rsid w:val="00754208"/>
    <w:rsid w:val="007542FD"/>
    <w:rsid w:val="007547BC"/>
    <w:rsid w:val="00754D6E"/>
    <w:rsid w:val="007571E1"/>
    <w:rsid w:val="0076020E"/>
    <w:rsid w:val="007604B2"/>
    <w:rsid w:val="0076241D"/>
    <w:rsid w:val="00765281"/>
    <w:rsid w:val="00766BAD"/>
    <w:rsid w:val="00767279"/>
    <w:rsid w:val="00767D9F"/>
    <w:rsid w:val="007708CF"/>
    <w:rsid w:val="007729A2"/>
    <w:rsid w:val="00773907"/>
    <w:rsid w:val="007755F2"/>
    <w:rsid w:val="00775ABF"/>
    <w:rsid w:val="007761EC"/>
    <w:rsid w:val="00776971"/>
    <w:rsid w:val="00776E32"/>
    <w:rsid w:val="007807BE"/>
    <w:rsid w:val="00780A80"/>
    <w:rsid w:val="0078177E"/>
    <w:rsid w:val="0078304C"/>
    <w:rsid w:val="00783673"/>
    <w:rsid w:val="00785490"/>
    <w:rsid w:val="00785AAF"/>
    <w:rsid w:val="00787696"/>
    <w:rsid w:val="00790A73"/>
    <w:rsid w:val="007915BD"/>
    <w:rsid w:val="007925EA"/>
    <w:rsid w:val="007937D5"/>
    <w:rsid w:val="00793CD8"/>
    <w:rsid w:val="00795003"/>
    <w:rsid w:val="00795084"/>
    <w:rsid w:val="00795C92"/>
    <w:rsid w:val="00795F96"/>
    <w:rsid w:val="00796231"/>
    <w:rsid w:val="007969B8"/>
    <w:rsid w:val="0079704A"/>
    <w:rsid w:val="007A032A"/>
    <w:rsid w:val="007A0B09"/>
    <w:rsid w:val="007A1CB3"/>
    <w:rsid w:val="007A306F"/>
    <w:rsid w:val="007A346E"/>
    <w:rsid w:val="007A3931"/>
    <w:rsid w:val="007A3943"/>
    <w:rsid w:val="007A43A6"/>
    <w:rsid w:val="007A58A6"/>
    <w:rsid w:val="007A6117"/>
    <w:rsid w:val="007A6727"/>
    <w:rsid w:val="007A6B39"/>
    <w:rsid w:val="007B2693"/>
    <w:rsid w:val="007B2AEC"/>
    <w:rsid w:val="007B3D2D"/>
    <w:rsid w:val="007B3EAC"/>
    <w:rsid w:val="007B4ED9"/>
    <w:rsid w:val="007B50AE"/>
    <w:rsid w:val="007B51DF"/>
    <w:rsid w:val="007B5770"/>
    <w:rsid w:val="007C05DD"/>
    <w:rsid w:val="007C3D18"/>
    <w:rsid w:val="007C4A08"/>
    <w:rsid w:val="007C56BD"/>
    <w:rsid w:val="007C60BF"/>
    <w:rsid w:val="007C6A07"/>
    <w:rsid w:val="007C6F0C"/>
    <w:rsid w:val="007C75A1"/>
    <w:rsid w:val="007C77A5"/>
    <w:rsid w:val="007C7D20"/>
    <w:rsid w:val="007D0499"/>
    <w:rsid w:val="007D04E5"/>
    <w:rsid w:val="007D094A"/>
    <w:rsid w:val="007D0B30"/>
    <w:rsid w:val="007D1240"/>
    <w:rsid w:val="007D1AE6"/>
    <w:rsid w:val="007D40CD"/>
    <w:rsid w:val="007D4452"/>
    <w:rsid w:val="007D469C"/>
    <w:rsid w:val="007D5901"/>
    <w:rsid w:val="007D706B"/>
    <w:rsid w:val="007D7526"/>
    <w:rsid w:val="007D7814"/>
    <w:rsid w:val="007E2C3C"/>
    <w:rsid w:val="007E4610"/>
    <w:rsid w:val="007E4715"/>
    <w:rsid w:val="007E4984"/>
    <w:rsid w:val="007E505B"/>
    <w:rsid w:val="007E5DE4"/>
    <w:rsid w:val="007E7091"/>
    <w:rsid w:val="007F0114"/>
    <w:rsid w:val="007F1B96"/>
    <w:rsid w:val="007F3035"/>
    <w:rsid w:val="007F3CD3"/>
    <w:rsid w:val="007F3CE9"/>
    <w:rsid w:val="007F46EC"/>
    <w:rsid w:val="00800A75"/>
    <w:rsid w:val="008017A5"/>
    <w:rsid w:val="008023CD"/>
    <w:rsid w:val="00803C7C"/>
    <w:rsid w:val="00803FAE"/>
    <w:rsid w:val="0080605F"/>
    <w:rsid w:val="008066AC"/>
    <w:rsid w:val="008072F6"/>
    <w:rsid w:val="00807786"/>
    <w:rsid w:val="00810D61"/>
    <w:rsid w:val="00811FCB"/>
    <w:rsid w:val="00812097"/>
    <w:rsid w:val="008134BA"/>
    <w:rsid w:val="00814652"/>
    <w:rsid w:val="008158D6"/>
    <w:rsid w:val="00816247"/>
    <w:rsid w:val="00816990"/>
    <w:rsid w:val="00816CFE"/>
    <w:rsid w:val="00817196"/>
    <w:rsid w:val="0081737C"/>
    <w:rsid w:val="00820A08"/>
    <w:rsid w:val="00820DA4"/>
    <w:rsid w:val="008235DB"/>
    <w:rsid w:val="00823997"/>
    <w:rsid w:val="00824AB4"/>
    <w:rsid w:val="008255AE"/>
    <w:rsid w:val="00825BF8"/>
    <w:rsid w:val="00825C42"/>
    <w:rsid w:val="00825D25"/>
    <w:rsid w:val="008266B6"/>
    <w:rsid w:val="00826E8C"/>
    <w:rsid w:val="00827AAB"/>
    <w:rsid w:val="00827D6F"/>
    <w:rsid w:val="008337BC"/>
    <w:rsid w:val="008376AC"/>
    <w:rsid w:val="00837E1F"/>
    <w:rsid w:val="00840978"/>
    <w:rsid w:val="00841BDE"/>
    <w:rsid w:val="008444E8"/>
    <w:rsid w:val="0084478C"/>
    <w:rsid w:val="00844E80"/>
    <w:rsid w:val="00845E2B"/>
    <w:rsid w:val="00845F86"/>
    <w:rsid w:val="00846FE7"/>
    <w:rsid w:val="00847B30"/>
    <w:rsid w:val="00847DB5"/>
    <w:rsid w:val="00852960"/>
    <w:rsid w:val="00853A72"/>
    <w:rsid w:val="0085480A"/>
    <w:rsid w:val="00855D61"/>
    <w:rsid w:val="00856783"/>
    <w:rsid w:val="0085684C"/>
    <w:rsid w:val="00856911"/>
    <w:rsid w:val="0086025C"/>
    <w:rsid w:val="0086461B"/>
    <w:rsid w:val="00864B83"/>
    <w:rsid w:val="0086510A"/>
    <w:rsid w:val="008677FD"/>
    <w:rsid w:val="008706D4"/>
    <w:rsid w:val="0087082D"/>
    <w:rsid w:val="00870AB3"/>
    <w:rsid w:val="00870F8A"/>
    <w:rsid w:val="0087102D"/>
    <w:rsid w:val="008719A4"/>
    <w:rsid w:val="00871D23"/>
    <w:rsid w:val="00873975"/>
    <w:rsid w:val="00874312"/>
    <w:rsid w:val="0087437C"/>
    <w:rsid w:val="00874AED"/>
    <w:rsid w:val="00874FCC"/>
    <w:rsid w:val="008753B8"/>
    <w:rsid w:val="00875CD7"/>
    <w:rsid w:val="00875FC5"/>
    <w:rsid w:val="00876B4D"/>
    <w:rsid w:val="00877A16"/>
    <w:rsid w:val="00877F18"/>
    <w:rsid w:val="0088181D"/>
    <w:rsid w:val="008834FC"/>
    <w:rsid w:val="0088603F"/>
    <w:rsid w:val="00886E18"/>
    <w:rsid w:val="00890239"/>
    <w:rsid w:val="0089223B"/>
    <w:rsid w:val="00893950"/>
    <w:rsid w:val="00893EE7"/>
    <w:rsid w:val="008941E3"/>
    <w:rsid w:val="00894A88"/>
    <w:rsid w:val="00895386"/>
    <w:rsid w:val="0089588C"/>
    <w:rsid w:val="00895B52"/>
    <w:rsid w:val="00897923"/>
    <w:rsid w:val="008A01EE"/>
    <w:rsid w:val="008A04D9"/>
    <w:rsid w:val="008A20DA"/>
    <w:rsid w:val="008A21FF"/>
    <w:rsid w:val="008A2A83"/>
    <w:rsid w:val="008A2CE2"/>
    <w:rsid w:val="008A30AC"/>
    <w:rsid w:val="008A35A3"/>
    <w:rsid w:val="008A44B8"/>
    <w:rsid w:val="008A51A8"/>
    <w:rsid w:val="008A54C7"/>
    <w:rsid w:val="008A56F9"/>
    <w:rsid w:val="008A77D8"/>
    <w:rsid w:val="008B01B5"/>
    <w:rsid w:val="008B0483"/>
    <w:rsid w:val="008B120C"/>
    <w:rsid w:val="008B348B"/>
    <w:rsid w:val="008B3E5E"/>
    <w:rsid w:val="008B51A0"/>
    <w:rsid w:val="008B58D0"/>
    <w:rsid w:val="008B592A"/>
    <w:rsid w:val="008B640E"/>
    <w:rsid w:val="008B68A2"/>
    <w:rsid w:val="008B72B8"/>
    <w:rsid w:val="008B796F"/>
    <w:rsid w:val="008B7B5C"/>
    <w:rsid w:val="008C0586"/>
    <w:rsid w:val="008C0C99"/>
    <w:rsid w:val="008C0D56"/>
    <w:rsid w:val="008C1C5B"/>
    <w:rsid w:val="008C2017"/>
    <w:rsid w:val="008C2565"/>
    <w:rsid w:val="008C289A"/>
    <w:rsid w:val="008C46B9"/>
    <w:rsid w:val="008C4958"/>
    <w:rsid w:val="008C4BAA"/>
    <w:rsid w:val="008C54E5"/>
    <w:rsid w:val="008C6AE8"/>
    <w:rsid w:val="008C6FE3"/>
    <w:rsid w:val="008C7573"/>
    <w:rsid w:val="008D00A5"/>
    <w:rsid w:val="008D11DF"/>
    <w:rsid w:val="008D1827"/>
    <w:rsid w:val="008D34F1"/>
    <w:rsid w:val="008D39D8"/>
    <w:rsid w:val="008D4DC8"/>
    <w:rsid w:val="008D4DF1"/>
    <w:rsid w:val="008D6D1A"/>
    <w:rsid w:val="008D723A"/>
    <w:rsid w:val="008D7430"/>
    <w:rsid w:val="008E065E"/>
    <w:rsid w:val="008E0927"/>
    <w:rsid w:val="008E1456"/>
    <w:rsid w:val="008E1909"/>
    <w:rsid w:val="008E36E7"/>
    <w:rsid w:val="008E3969"/>
    <w:rsid w:val="008E4C2D"/>
    <w:rsid w:val="008E4DC7"/>
    <w:rsid w:val="008E7B2F"/>
    <w:rsid w:val="008F0A17"/>
    <w:rsid w:val="008F11A6"/>
    <w:rsid w:val="008F1C4E"/>
    <w:rsid w:val="008F1EAB"/>
    <w:rsid w:val="008F2F0B"/>
    <w:rsid w:val="008F33DC"/>
    <w:rsid w:val="008F34B3"/>
    <w:rsid w:val="008F4052"/>
    <w:rsid w:val="008F477F"/>
    <w:rsid w:val="008F4E14"/>
    <w:rsid w:val="008F548D"/>
    <w:rsid w:val="008F6386"/>
    <w:rsid w:val="008F7301"/>
    <w:rsid w:val="00902350"/>
    <w:rsid w:val="009027D4"/>
    <w:rsid w:val="0090280D"/>
    <w:rsid w:val="00902FFE"/>
    <w:rsid w:val="0090336B"/>
    <w:rsid w:val="009053AA"/>
    <w:rsid w:val="00906939"/>
    <w:rsid w:val="0090776F"/>
    <w:rsid w:val="00907B62"/>
    <w:rsid w:val="0091090A"/>
    <w:rsid w:val="00910B7D"/>
    <w:rsid w:val="00910C0D"/>
    <w:rsid w:val="00911DFB"/>
    <w:rsid w:val="009139D9"/>
    <w:rsid w:val="009146B6"/>
    <w:rsid w:val="00914AD8"/>
    <w:rsid w:val="00914D5A"/>
    <w:rsid w:val="009158BF"/>
    <w:rsid w:val="00916079"/>
    <w:rsid w:val="009167CF"/>
    <w:rsid w:val="009178B1"/>
    <w:rsid w:val="00917CE9"/>
    <w:rsid w:val="009205A1"/>
    <w:rsid w:val="00920BF2"/>
    <w:rsid w:val="00921A59"/>
    <w:rsid w:val="00922010"/>
    <w:rsid w:val="0092309B"/>
    <w:rsid w:val="00924BEE"/>
    <w:rsid w:val="00925E14"/>
    <w:rsid w:val="00926486"/>
    <w:rsid w:val="0092711F"/>
    <w:rsid w:val="00927624"/>
    <w:rsid w:val="00931BD9"/>
    <w:rsid w:val="00931E17"/>
    <w:rsid w:val="00932802"/>
    <w:rsid w:val="00933B35"/>
    <w:rsid w:val="009368F3"/>
    <w:rsid w:val="00936D18"/>
    <w:rsid w:val="00940309"/>
    <w:rsid w:val="0094098F"/>
    <w:rsid w:val="00941636"/>
    <w:rsid w:val="00942ACA"/>
    <w:rsid w:val="0094305A"/>
    <w:rsid w:val="00943665"/>
    <w:rsid w:val="00943742"/>
    <w:rsid w:val="009459F0"/>
    <w:rsid w:val="00945C05"/>
    <w:rsid w:val="00946945"/>
    <w:rsid w:val="00946F84"/>
    <w:rsid w:val="0094712E"/>
    <w:rsid w:val="00947713"/>
    <w:rsid w:val="00950DE7"/>
    <w:rsid w:val="00951031"/>
    <w:rsid w:val="00952597"/>
    <w:rsid w:val="009527F3"/>
    <w:rsid w:val="009527FF"/>
    <w:rsid w:val="00952997"/>
    <w:rsid w:val="00953920"/>
    <w:rsid w:val="00953D47"/>
    <w:rsid w:val="009546E0"/>
    <w:rsid w:val="0095568B"/>
    <w:rsid w:val="0095681E"/>
    <w:rsid w:val="009572D4"/>
    <w:rsid w:val="00957ACB"/>
    <w:rsid w:val="00961751"/>
    <w:rsid w:val="00961921"/>
    <w:rsid w:val="00961CE0"/>
    <w:rsid w:val="009636D8"/>
    <w:rsid w:val="0096430A"/>
    <w:rsid w:val="0096554B"/>
    <w:rsid w:val="00965596"/>
    <w:rsid w:val="0096584A"/>
    <w:rsid w:val="00965A61"/>
    <w:rsid w:val="00971F08"/>
    <w:rsid w:val="00974C06"/>
    <w:rsid w:val="0097558A"/>
    <w:rsid w:val="0097603D"/>
    <w:rsid w:val="00976949"/>
    <w:rsid w:val="00980477"/>
    <w:rsid w:val="0098055F"/>
    <w:rsid w:val="00985253"/>
    <w:rsid w:val="009853B3"/>
    <w:rsid w:val="0098600B"/>
    <w:rsid w:val="0098649C"/>
    <w:rsid w:val="00986C43"/>
    <w:rsid w:val="00986CC8"/>
    <w:rsid w:val="00990630"/>
    <w:rsid w:val="009914E2"/>
    <w:rsid w:val="00991574"/>
    <w:rsid w:val="00991761"/>
    <w:rsid w:val="00993DEC"/>
    <w:rsid w:val="00994DCA"/>
    <w:rsid w:val="00994FE9"/>
    <w:rsid w:val="009952AF"/>
    <w:rsid w:val="009960EC"/>
    <w:rsid w:val="009970A0"/>
    <w:rsid w:val="009970DD"/>
    <w:rsid w:val="009A01EC"/>
    <w:rsid w:val="009A0765"/>
    <w:rsid w:val="009A0FBA"/>
    <w:rsid w:val="009A106A"/>
    <w:rsid w:val="009A1601"/>
    <w:rsid w:val="009A1C70"/>
    <w:rsid w:val="009A1E2C"/>
    <w:rsid w:val="009A3647"/>
    <w:rsid w:val="009A3BB6"/>
    <w:rsid w:val="009A462D"/>
    <w:rsid w:val="009A5019"/>
    <w:rsid w:val="009A5CBA"/>
    <w:rsid w:val="009B1F30"/>
    <w:rsid w:val="009B3AC2"/>
    <w:rsid w:val="009B3CCD"/>
    <w:rsid w:val="009B3E2F"/>
    <w:rsid w:val="009B4DF4"/>
    <w:rsid w:val="009B4F92"/>
    <w:rsid w:val="009B564E"/>
    <w:rsid w:val="009B6612"/>
    <w:rsid w:val="009B661B"/>
    <w:rsid w:val="009B67A4"/>
    <w:rsid w:val="009B6EC6"/>
    <w:rsid w:val="009B7100"/>
    <w:rsid w:val="009B7E87"/>
    <w:rsid w:val="009C0169"/>
    <w:rsid w:val="009C19D7"/>
    <w:rsid w:val="009C19F8"/>
    <w:rsid w:val="009C2BBD"/>
    <w:rsid w:val="009C393B"/>
    <w:rsid w:val="009C403E"/>
    <w:rsid w:val="009C7A72"/>
    <w:rsid w:val="009D1BE0"/>
    <w:rsid w:val="009D2CAA"/>
    <w:rsid w:val="009D361B"/>
    <w:rsid w:val="009D3DBA"/>
    <w:rsid w:val="009D4458"/>
    <w:rsid w:val="009D4D79"/>
    <w:rsid w:val="009D4FF0"/>
    <w:rsid w:val="009D703C"/>
    <w:rsid w:val="009D718F"/>
    <w:rsid w:val="009E05AB"/>
    <w:rsid w:val="009E068F"/>
    <w:rsid w:val="009E1264"/>
    <w:rsid w:val="009E14E0"/>
    <w:rsid w:val="009E222B"/>
    <w:rsid w:val="009E227E"/>
    <w:rsid w:val="009E26A3"/>
    <w:rsid w:val="009E2ED1"/>
    <w:rsid w:val="009E2EE9"/>
    <w:rsid w:val="009E35DB"/>
    <w:rsid w:val="009E47A3"/>
    <w:rsid w:val="009E6858"/>
    <w:rsid w:val="009E6BB9"/>
    <w:rsid w:val="009E7225"/>
    <w:rsid w:val="009E735A"/>
    <w:rsid w:val="009E797B"/>
    <w:rsid w:val="009E7BF2"/>
    <w:rsid w:val="009F08F3"/>
    <w:rsid w:val="009F2475"/>
    <w:rsid w:val="009F344F"/>
    <w:rsid w:val="009F3789"/>
    <w:rsid w:val="009F57DB"/>
    <w:rsid w:val="00A006C1"/>
    <w:rsid w:val="00A031D8"/>
    <w:rsid w:val="00A048A8"/>
    <w:rsid w:val="00A04F49"/>
    <w:rsid w:val="00A10EAC"/>
    <w:rsid w:val="00A12D48"/>
    <w:rsid w:val="00A13E54"/>
    <w:rsid w:val="00A14622"/>
    <w:rsid w:val="00A14D95"/>
    <w:rsid w:val="00A15736"/>
    <w:rsid w:val="00A16DF8"/>
    <w:rsid w:val="00A16E62"/>
    <w:rsid w:val="00A175A3"/>
    <w:rsid w:val="00A17F63"/>
    <w:rsid w:val="00A21790"/>
    <w:rsid w:val="00A2193B"/>
    <w:rsid w:val="00A2228E"/>
    <w:rsid w:val="00A2351A"/>
    <w:rsid w:val="00A24CF9"/>
    <w:rsid w:val="00A264A9"/>
    <w:rsid w:val="00A26DCF"/>
    <w:rsid w:val="00A2730B"/>
    <w:rsid w:val="00A27785"/>
    <w:rsid w:val="00A30187"/>
    <w:rsid w:val="00A319B9"/>
    <w:rsid w:val="00A341EA"/>
    <w:rsid w:val="00A3448A"/>
    <w:rsid w:val="00A34E15"/>
    <w:rsid w:val="00A352E4"/>
    <w:rsid w:val="00A35E75"/>
    <w:rsid w:val="00A36297"/>
    <w:rsid w:val="00A36837"/>
    <w:rsid w:val="00A40210"/>
    <w:rsid w:val="00A408FC"/>
    <w:rsid w:val="00A41E2B"/>
    <w:rsid w:val="00A42588"/>
    <w:rsid w:val="00A4482B"/>
    <w:rsid w:val="00A448CC"/>
    <w:rsid w:val="00A45815"/>
    <w:rsid w:val="00A45B74"/>
    <w:rsid w:val="00A4673E"/>
    <w:rsid w:val="00A52E1D"/>
    <w:rsid w:val="00A53E6F"/>
    <w:rsid w:val="00A55E30"/>
    <w:rsid w:val="00A56322"/>
    <w:rsid w:val="00A6031F"/>
    <w:rsid w:val="00A61499"/>
    <w:rsid w:val="00A6244F"/>
    <w:rsid w:val="00A62A77"/>
    <w:rsid w:val="00A62CE1"/>
    <w:rsid w:val="00A63483"/>
    <w:rsid w:val="00A6417E"/>
    <w:rsid w:val="00A65123"/>
    <w:rsid w:val="00A657D7"/>
    <w:rsid w:val="00A65A12"/>
    <w:rsid w:val="00A660AC"/>
    <w:rsid w:val="00A67A13"/>
    <w:rsid w:val="00A67E6C"/>
    <w:rsid w:val="00A70C54"/>
    <w:rsid w:val="00A710BF"/>
    <w:rsid w:val="00A71B99"/>
    <w:rsid w:val="00A729F8"/>
    <w:rsid w:val="00A739D0"/>
    <w:rsid w:val="00A73FA6"/>
    <w:rsid w:val="00A761D4"/>
    <w:rsid w:val="00A77CDE"/>
    <w:rsid w:val="00A77EC4"/>
    <w:rsid w:val="00A80A9B"/>
    <w:rsid w:val="00A80CF4"/>
    <w:rsid w:val="00A81942"/>
    <w:rsid w:val="00A823FB"/>
    <w:rsid w:val="00A84651"/>
    <w:rsid w:val="00A85268"/>
    <w:rsid w:val="00A9101B"/>
    <w:rsid w:val="00A92879"/>
    <w:rsid w:val="00A94130"/>
    <w:rsid w:val="00A9442A"/>
    <w:rsid w:val="00A94F44"/>
    <w:rsid w:val="00A96F4C"/>
    <w:rsid w:val="00A97C7A"/>
    <w:rsid w:val="00A97E29"/>
    <w:rsid w:val="00AA016F"/>
    <w:rsid w:val="00AA09F4"/>
    <w:rsid w:val="00AA1ED6"/>
    <w:rsid w:val="00AA28D5"/>
    <w:rsid w:val="00AA2C09"/>
    <w:rsid w:val="00AA419A"/>
    <w:rsid w:val="00AA51D6"/>
    <w:rsid w:val="00AA5738"/>
    <w:rsid w:val="00AA5BFB"/>
    <w:rsid w:val="00AA6D63"/>
    <w:rsid w:val="00AB0BC8"/>
    <w:rsid w:val="00AB11CA"/>
    <w:rsid w:val="00AB1228"/>
    <w:rsid w:val="00AB14D9"/>
    <w:rsid w:val="00AB1762"/>
    <w:rsid w:val="00AB26A3"/>
    <w:rsid w:val="00AB4AB8"/>
    <w:rsid w:val="00AB6268"/>
    <w:rsid w:val="00AB655E"/>
    <w:rsid w:val="00AB77E1"/>
    <w:rsid w:val="00AC007F"/>
    <w:rsid w:val="00AC1F76"/>
    <w:rsid w:val="00AC2ECD"/>
    <w:rsid w:val="00AC2FAD"/>
    <w:rsid w:val="00AC3119"/>
    <w:rsid w:val="00AC3DA9"/>
    <w:rsid w:val="00AC49FB"/>
    <w:rsid w:val="00AC4DB0"/>
    <w:rsid w:val="00AC4EC3"/>
    <w:rsid w:val="00AC5A10"/>
    <w:rsid w:val="00AD00D7"/>
    <w:rsid w:val="00AD0453"/>
    <w:rsid w:val="00AD0AA3"/>
    <w:rsid w:val="00AD2ABD"/>
    <w:rsid w:val="00AD2BC4"/>
    <w:rsid w:val="00AD2ED0"/>
    <w:rsid w:val="00AD2FD0"/>
    <w:rsid w:val="00AD3C02"/>
    <w:rsid w:val="00AD3F94"/>
    <w:rsid w:val="00AD49EB"/>
    <w:rsid w:val="00AD4A5A"/>
    <w:rsid w:val="00AD6687"/>
    <w:rsid w:val="00AE087F"/>
    <w:rsid w:val="00AE27AC"/>
    <w:rsid w:val="00AE39B8"/>
    <w:rsid w:val="00AE40E0"/>
    <w:rsid w:val="00AE4DBA"/>
    <w:rsid w:val="00AE4F07"/>
    <w:rsid w:val="00AE5F17"/>
    <w:rsid w:val="00AE6C68"/>
    <w:rsid w:val="00AF02A9"/>
    <w:rsid w:val="00AF1047"/>
    <w:rsid w:val="00AF1C34"/>
    <w:rsid w:val="00AF1C5D"/>
    <w:rsid w:val="00AF2950"/>
    <w:rsid w:val="00AF2C6D"/>
    <w:rsid w:val="00AF2C93"/>
    <w:rsid w:val="00AF42D7"/>
    <w:rsid w:val="00AF4D03"/>
    <w:rsid w:val="00AF52FF"/>
    <w:rsid w:val="00AF6234"/>
    <w:rsid w:val="00AF75D6"/>
    <w:rsid w:val="00AF777B"/>
    <w:rsid w:val="00AF7E35"/>
    <w:rsid w:val="00B006FE"/>
    <w:rsid w:val="00B007CB"/>
    <w:rsid w:val="00B00AD5"/>
    <w:rsid w:val="00B023B3"/>
    <w:rsid w:val="00B02AA9"/>
    <w:rsid w:val="00B02FA3"/>
    <w:rsid w:val="00B05084"/>
    <w:rsid w:val="00B051C7"/>
    <w:rsid w:val="00B0714E"/>
    <w:rsid w:val="00B079BF"/>
    <w:rsid w:val="00B1150D"/>
    <w:rsid w:val="00B1173A"/>
    <w:rsid w:val="00B11895"/>
    <w:rsid w:val="00B14CE6"/>
    <w:rsid w:val="00B157F9"/>
    <w:rsid w:val="00B15EB4"/>
    <w:rsid w:val="00B16F96"/>
    <w:rsid w:val="00B1713D"/>
    <w:rsid w:val="00B17397"/>
    <w:rsid w:val="00B17ED7"/>
    <w:rsid w:val="00B20256"/>
    <w:rsid w:val="00B206F4"/>
    <w:rsid w:val="00B20D09"/>
    <w:rsid w:val="00B21A03"/>
    <w:rsid w:val="00B241D9"/>
    <w:rsid w:val="00B26067"/>
    <w:rsid w:val="00B2676B"/>
    <w:rsid w:val="00B2763F"/>
    <w:rsid w:val="00B27AAC"/>
    <w:rsid w:val="00B3058F"/>
    <w:rsid w:val="00B30929"/>
    <w:rsid w:val="00B318DF"/>
    <w:rsid w:val="00B3235D"/>
    <w:rsid w:val="00B32C23"/>
    <w:rsid w:val="00B361C4"/>
    <w:rsid w:val="00B363E9"/>
    <w:rsid w:val="00B3677A"/>
    <w:rsid w:val="00B36A1D"/>
    <w:rsid w:val="00B372AA"/>
    <w:rsid w:val="00B40445"/>
    <w:rsid w:val="00B409E0"/>
    <w:rsid w:val="00B415C5"/>
    <w:rsid w:val="00B41888"/>
    <w:rsid w:val="00B45A52"/>
    <w:rsid w:val="00B46175"/>
    <w:rsid w:val="00B46A7E"/>
    <w:rsid w:val="00B46D54"/>
    <w:rsid w:val="00B47FBD"/>
    <w:rsid w:val="00B51AAD"/>
    <w:rsid w:val="00B51B03"/>
    <w:rsid w:val="00B548B7"/>
    <w:rsid w:val="00B57B5C"/>
    <w:rsid w:val="00B60345"/>
    <w:rsid w:val="00B64830"/>
    <w:rsid w:val="00B659C9"/>
    <w:rsid w:val="00B664C7"/>
    <w:rsid w:val="00B67556"/>
    <w:rsid w:val="00B70C45"/>
    <w:rsid w:val="00B71B17"/>
    <w:rsid w:val="00B72189"/>
    <w:rsid w:val="00B739F6"/>
    <w:rsid w:val="00B7400B"/>
    <w:rsid w:val="00B7425D"/>
    <w:rsid w:val="00B75BA1"/>
    <w:rsid w:val="00B77964"/>
    <w:rsid w:val="00B77A59"/>
    <w:rsid w:val="00B80009"/>
    <w:rsid w:val="00B81A6C"/>
    <w:rsid w:val="00B82938"/>
    <w:rsid w:val="00B83B2E"/>
    <w:rsid w:val="00B83D5E"/>
    <w:rsid w:val="00B846E0"/>
    <w:rsid w:val="00B85905"/>
    <w:rsid w:val="00B85D77"/>
    <w:rsid w:val="00B85DE5"/>
    <w:rsid w:val="00B86E4C"/>
    <w:rsid w:val="00B904D2"/>
    <w:rsid w:val="00B90733"/>
    <w:rsid w:val="00B90E9F"/>
    <w:rsid w:val="00B90F5B"/>
    <w:rsid w:val="00B90F73"/>
    <w:rsid w:val="00B91D56"/>
    <w:rsid w:val="00B92F2B"/>
    <w:rsid w:val="00B93253"/>
    <w:rsid w:val="00B93B59"/>
    <w:rsid w:val="00B9406A"/>
    <w:rsid w:val="00B951DD"/>
    <w:rsid w:val="00B954BC"/>
    <w:rsid w:val="00B97654"/>
    <w:rsid w:val="00BA08C3"/>
    <w:rsid w:val="00BA10E5"/>
    <w:rsid w:val="00BA1E99"/>
    <w:rsid w:val="00BA2280"/>
    <w:rsid w:val="00BA2A08"/>
    <w:rsid w:val="00BA3543"/>
    <w:rsid w:val="00BA40A6"/>
    <w:rsid w:val="00BA56D2"/>
    <w:rsid w:val="00BA665D"/>
    <w:rsid w:val="00BA76E0"/>
    <w:rsid w:val="00BB0425"/>
    <w:rsid w:val="00BB2A25"/>
    <w:rsid w:val="00BB40D1"/>
    <w:rsid w:val="00BB5074"/>
    <w:rsid w:val="00BB51E9"/>
    <w:rsid w:val="00BB6177"/>
    <w:rsid w:val="00BB7AD9"/>
    <w:rsid w:val="00BC0FDC"/>
    <w:rsid w:val="00BC1BD0"/>
    <w:rsid w:val="00BC2567"/>
    <w:rsid w:val="00BC2AA1"/>
    <w:rsid w:val="00BC3053"/>
    <w:rsid w:val="00BC3B32"/>
    <w:rsid w:val="00BC461E"/>
    <w:rsid w:val="00BC4D2E"/>
    <w:rsid w:val="00BC5087"/>
    <w:rsid w:val="00BC509D"/>
    <w:rsid w:val="00BD07AD"/>
    <w:rsid w:val="00BD266B"/>
    <w:rsid w:val="00BD3518"/>
    <w:rsid w:val="00BD3A87"/>
    <w:rsid w:val="00BD461F"/>
    <w:rsid w:val="00BD47CF"/>
    <w:rsid w:val="00BD48AC"/>
    <w:rsid w:val="00BD5D06"/>
    <w:rsid w:val="00BD5F1A"/>
    <w:rsid w:val="00BE0FC3"/>
    <w:rsid w:val="00BE1084"/>
    <w:rsid w:val="00BE1234"/>
    <w:rsid w:val="00BE2D58"/>
    <w:rsid w:val="00BE2FA6"/>
    <w:rsid w:val="00BE32CA"/>
    <w:rsid w:val="00BE333F"/>
    <w:rsid w:val="00BE5B21"/>
    <w:rsid w:val="00BE7406"/>
    <w:rsid w:val="00BE7603"/>
    <w:rsid w:val="00BF13C1"/>
    <w:rsid w:val="00BF18E7"/>
    <w:rsid w:val="00BF25A8"/>
    <w:rsid w:val="00BF25C0"/>
    <w:rsid w:val="00BF3279"/>
    <w:rsid w:val="00BF38EE"/>
    <w:rsid w:val="00BF5132"/>
    <w:rsid w:val="00BF6636"/>
    <w:rsid w:val="00BF74C7"/>
    <w:rsid w:val="00BF7A32"/>
    <w:rsid w:val="00BF7BFE"/>
    <w:rsid w:val="00C00B97"/>
    <w:rsid w:val="00C015F1"/>
    <w:rsid w:val="00C01F33"/>
    <w:rsid w:val="00C02CC6"/>
    <w:rsid w:val="00C030C3"/>
    <w:rsid w:val="00C0310D"/>
    <w:rsid w:val="00C040F7"/>
    <w:rsid w:val="00C044AB"/>
    <w:rsid w:val="00C05676"/>
    <w:rsid w:val="00C05706"/>
    <w:rsid w:val="00C07377"/>
    <w:rsid w:val="00C07C02"/>
    <w:rsid w:val="00C10478"/>
    <w:rsid w:val="00C11B2F"/>
    <w:rsid w:val="00C12107"/>
    <w:rsid w:val="00C12A17"/>
    <w:rsid w:val="00C143CF"/>
    <w:rsid w:val="00C143DC"/>
    <w:rsid w:val="00C14BA7"/>
    <w:rsid w:val="00C14D4B"/>
    <w:rsid w:val="00C154BB"/>
    <w:rsid w:val="00C161E9"/>
    <w:rsid w:val="00C26E62"/>
    <w:rsid w:val="00C279B5"/>
    <w:rsid w:val="00C27C45"/>
    <w:rsid w:val="00C300AD"/>
    <w:rsid w:val="00C316E4"/>
    <w:rsid w:val="00C31863"/>
    <w:rsid w:val="00C32A00"/>
    <w:rsid w:val="00C32A13"/>
    <w:rsid w:val="00C33C38"/>
    <w:rsid w:val="00C348BA"/>
    <w:rsid w:val="00C35B86"/>
    <w:rsid w:val="00C3719D"/>
    <w:rsid w:val="00C371BF"/>
    <w:rsid w:val="00C37272"/>
    <w:rsid w:val="00C37CB2"/>
    <w:rsid w:val="00C37DD0"/>
    <w:rsid w:val="00C40826"/>
    <w:rsid w:val="00C4128D"/>
    <w:rsid w:val="00C42154"/>
    <w:rsid w:val="00C45F21"/>
    <w:rsid w:val="00C46BDE"/>
    <w:rsid w:val="00C473A5"/>
    <w:rsid w:val="00C52DE1"/>
    <w:rsid w:val="00C5410C"/>
    <w:rsid w:val="00C54995"/>
    <w:rsid w:val="00C54D41"/>
    <w:rsid w:val="00C55951"/>
    <w:rsid w:val="00C562ED"/>
    <w:rsid w:val="00C56E0B"/>
    <w:rsid w:val="00C57912"/>
    <w:rsid w:val="00C60783"/>
    <w:rsid w:val="00C61D3A"/>
    <w:rsid w:val="00C64672"/>
    <w:rsid w:val="00C6503B"/>
    <w:rsid w:val="00C70697"/>
    <w:rsid w:val="00C70C4D"/>
    <w:rsid w:val="00C716E1"/>
    <w:rsid w:val="00C7189E"/>
    <w:rsid w:val="00C71D12"/>
    <w:rsid w:val="00C72093"/>
    <w:rsid w:val="00C727B8"/>
    <w:rsid w:val="00C72EF4"/>
    <w:rsid w:val="00C744FE"/>
    <w:rsid w:val="00C75D2F"/>
    <w:rsid w:val="00C7638A"/>
    <w:rsid w:val="00C767BE"/>
    <w:rsid w:val="00C76E3C"/>
    <w:rsid w:val="00C77BCD"/>
    <w:rsid w:val="00C81568"/>
    <w:rsid w:val="00C9027A"/>
    <w:rsid w:val="00C903D2"/>
    <w:rsid w:val="00C9068E"/>
    <w:rsid w:val="00C91890"/>
    <w:rsid w:val="00C925F7"/>
    <w:rsid w:val="00C929D8"/>
    <w:rsid w:val="00C93814"/>
    <w:rsid w:val="00C93C4B"/>
    <w:rsid w:val="00C94239"/>
    <w:rsid w:val="00C944AB"/>
    <w:rsid w:val="00C94617"/>
    <w:rsid w:val="00C94970"/>
    <w:rsid w:val="00C95B40"/>
    <w:rsid w:val="00C95F55"/>
    <w:rsid w:val="00CA07F9"/>
    <w:rsid w:val="00CA1ED8"/>
    <w:rsid w:val="00CA2718"/>
    <w:rsid w:val="00CA32D0"/>
    <w:rsid w:val="00CA3BAD"/>
    <w:rsid w:val="00CA3FEF"/>
    <w:rsid w:val="00CA4468"/>
    <w:rsid w:val="00CA4A40"/>
    <w:rsid w:val="00CB1746"/>
    <w:rsid w:val="00CB1F63"/>
    <w:rsid w:val="00CB2DC2"/>
    <w:rsid w:val="00CB305D"/>
    <w:rsid w:val="00CB314D"/>
    <w:rsid w:val="00CB5097"/>
    <w:rsid w:val="00CB7170"/>
    <w:rsid w:val="00CB742C"/>
    <w:rsid w:val="00CC040E"/>
    <w:rsid w:val="00CC111F"/>
    <w:rsid w:val="00CC142D"/>
    <w:rsid w:val="00CC1DBE"/>
    <w:rsid w:val="00CC2011"/>
    <w:rsid w:val="00CC2943"/>
    <w:rsid w:val="00CC392A"/>
    <w:rsid w:val="00CC3EA0"/>
    <w:rsid w:val="00CC6507"/>
    <w:rsid w:val="00CC6D8F"/>
    <w:rsid w:val="00CC7B45"/>
    <w:rsid w:val="00CD0093"/>
    <w:rsid w:val="00CD1188"/>
    <w:rsid w:val="00CD2009"/>
    <w:rsid w:val="00CD263C"/>
    <w:rsid w:val="00CD2ED1"/>
    <w:rsid w:val="00CD2EF0"/>
    <w:rsid w:val="00CD337B"/>
    <w:rsid w:val="00CD4CA2"/>
    <w:rsid w:val="00CD5E39"/>
    <w:rsid w:val="00CD677B"/>
    <w:rsid w:val="00CD69AD"/>
    <w:rsid w:val="00CD75A7"/>
    <w:rsid w:val="00CD7DF0"/>
    <w:rsid w:val="00CE0424"/>
    <w:rsid w:val="00CE0EB2"/>
    <w:rsid w:val="00CE2AF3"/>
    <w:rsid w:val="00CE357A"/>
    <w:rsid w:val="00CE3BF5"/>
    <w:rsid w:val="00CE5B2A"/>
    <w:rsid w:val="00CE5C20"/>
    <w:rsid w:val="00CE7561"/>
    <w:rsid w:val="00CF1354"/>
    <w:rsid w:val="00CF2410"/>
    <w:rsid w:val="00CF3273"/>
    <w:rsid w:val="00CF3B1F"/>
    <w:rsid w:val="00CF3BF6"/>
    <w:rsid w:val="00CF625B"/>
    <w:rsid w:val="00CF687E"/>
    <w:rsid w:val="00D011E4"/>
    <w:rsid w:val="00D01803"/>
    <w:rsid w:val="00D0187F"/>
    <w:rsid w:val="00D01997"/>
    <w:rsid w:val="00D01F86"/>
    <w:rsid w:val="00D02269"/>
    <w:rsid w:val="00D0328D"/>
    <w:rsid w:val="00D0349B"/>
    <w:rsid w:val="00D05D7C"/>
    <w:rsid w:val="00D07A5D"/>
    <w:rsid w:val="00D07B6D"/>
    <w:rsid w:val="00D10249"/>
    <w:rsid w:val="00D10345"/>
    <w:rsid w:val="00D115C3"/>
    <w:rsid w:val="00D11897"/>
    <w:rsid w:val="00D13135"/>
    <w:rsid w:val="00D13944"/>
    <w:rsid w:val="00D13E4E"/>
    <w:rsid w:val="00D1468A"/>
    <w:rsid w:val="00D148E5"/>
    <w:rsid w:val="00D14A61"/>
    <w:rsid w:val="00D15932"/>
    <w:rsid w:val="00D20B5D"/>
    <w:rsid w:val="00D21234"/>
    <w:rsid w:val="00D239A7"/>
    <w:rsid w:val="00D23F47"/>
    <w:rsid w:val="00D24F02"/>
    <w:rsid w:val="00D27930"/>
    <w:rsid w:val="00D31A34"/>
    <w:rsid w:val="00D32BC2"/>
    <w:rsid w:val="00D335D3"/>
    <w:rsid w:val="00D340ED"/>
    <w:rsid w:val="00D3431F"/>
    <w:rsid w:val="00D35960"/>
    <w:rsid w:val="00D36E71"/>
    <w:rsid w:val="00D37BB1"/>
    <w:rsid w:val="00D37D87"/>
    <w:rsid w:val="00D40B33"/>
    <w:rsid w:val="00D41991"/>
    <w:rsid w:val="00D421F9"/>
    <w:rsid w:val="00D42B4B"/>
    <w:rsid w:val="00D4318F"/>
    <w:rsid w:val="00D438BF"/>
    <w:rsid w:val="00D440F8"/>
    <w:rsid w:val="00D455F2"/>
    <w:rsid w:val="00D469AC"/>
    <w:rsid w:val="00D50A6D"/>
    <w:rsid w:val="00D51E42"/>
    <w:rsid w:val="00D546FF"/>
    <w:rsid w:val="00D548DA"/>
    <w:rsid w:val="00D55AD5"/>
    <w:rsid w:val="00D562C9"/>
    <w:rsid w:val="00D567B6"/>
    <w:rsid w:val="00D576CA"/>
    <w:rsid w:val="00D57B97"/>
    <w:rsid w:val="00D57DB4"/>
    <w:rsid w:val="00D60622"/>
    <w:rsid w:val="00D61AF5"/>
    <w:rsid w:val="00D6288E"/>
    <w:rsid w:val="00D652B5"/>
    <w:rsid w:val="00D6586D"/>
    <w:rsid w:val="00D65C4E"/>
    <w:rsid w:val="00D66040"/>
    <w:rsid w:val="00D66155"/>
    <w:rsid w:val="00D673C3"/>
    <w:rsid w:val="00D7043C"/>
    <w:rsid w:val="00D708B0"/>
    <w:rsid w:val="00D70F0C"/>
    <w:rsid w:val="00D717C6"/>
    <w:rsid w:val="00D72514"/>
    <w:rsid w:val="00D72927"/>
    <w:rsid w:val="00D74203"/>
    <w:rsid w:val="00D7451C"/>
    <w:rsid w:val="00D7612E"/>
    <w:rsid w:val="00D7694B"/>
    <w:rsid w:val="00D76E8F"/>
    <w:rsid w:val="00D7749D"/>
    <w:rsid w:val="00D77B1D"/>
    <w:rsid w:val="00D8021F"/>
    <w:rsid w:val="00D80383"/>
    <w:rsid w:val="00D8093D"/>
    <w:rsid w:val="00D81E53"/>
    <w:rsid w:val="00D823C6"/>
    <w:rsid w:val="00D828E9"/>
    <w:rsid w:val="00D829D2"/>
    <w:rsid w:val="00D82ECD"/>
    <w:rsid w:val="00D8327F"/>
    <w:rsid w:val="00D84B14"/>
    <w:rsid w:val="00D84CA0"/>
    <w:rsid w:val="00D84EAA"/>
    <w:rsid w:val="00D86CA3"/>
    <w:rsid w:val="00D86E2A"/>
    <w:rsid w:val="00D871CE"/>
    <w:rsid w:val="00D8770C"/>
    <w:rsid w:val="00D91105"/>
    <w:rsid w:val="00D9196D"/>
    <w:rsid w:val="00D92982"/>
    <w:rsid w:val="00D94E2D"/>
    <w:rsid w:val="00D955C3"/>
    <w:rsid w:val="00D95CF6"/>
    <w:rsid w:val="00D9670D"/>
    <w:rsid w:val="00D97F43"/>
    <w:rsid w:val="00DA13D3"/>
    <w:rsid w:val="00DA305E"/>
    <w:rsid w:val="00DA327E"/>
    <w:rsid w:val="00DA3487"/>
    <w:rsid w:val="00DA536D"/>
    <w:rsid w:val="00DA5417"/>
    <w:rsid w:val="00DA56E8"/>
    <w:rsid w:val="00DA586F"/>
    <w:rsid w:val="00DA59C8"/>
    <w:rsid w:val="00DA7353"/>
    <w:rsid w:val="00DA7727"/>
    <w:rsid w:val="00DA7780"/>
    <w:rsid w:val="00DA7838"/>
    <w:rsid w:val="00DA78EC"/>
    <w:rsid w:val="00DB0A9F"/>
    <w:rsid w:val="00DB0C27"/>
    <w:rsid w:val="00DB377D"/>
    <w:rsid w:val="00DB7491"/>
    <w:rsid w:val="00DB765B"/>
    <w:rsid w:val="00DC0587"/>
    <w:rsid w:val="00DC0748"/>
    <w:rsid w:val="00DC186D"/>
    <w:rsid w:val="00DC1CC0"/>
    <w:rsid w:val="00DC25BB"/>
    <w:rsid w:val="00DC2A10"/>
    <w:rsid w:val="00DC2D36"/>
    <w:rsid w:val="00DC45C6"/>
    <w:rsid w:val="00DC53EF"/>
    <w:rsid w:val="00DD243F"/>
    <w:rsid w:val="00DD2A58"/>
    <w:rsid w:val="00DD540F"/>
    <w:rsid w:val="00DD5B7A"/>
    <w:rsid w:val="00DD77FE"/>
    <w:rsid w:val="00DD78EB"/>
    <w:rsid w:val="00DD7E54"/>
    <w:rsid w:val="00DE3AF7"/>
    <w:rsid w:val="00DE5361"/>
    <w:rsid w:val="00DE5608"/>
    <w:rsid w:val="00DE58D0"/>
    <w:rsid w:val="00DE654B"/>
    <w:rsid w:val="00DE654F"/>
    <w:rsid w:val="00DE6D91"/>
    <w:rsid w:val="00DE74F2"/>
    <w:rsid w:val="00DE796D"/>
    <w:rsid w:val="00DF0B6E"/>
    <w:rsid w:val="00DF1380"/>
    <w:rsid w:val="00DF15E0"/>
    <w:rsid w:val="00DF37A0"/>
    <w:rsid w:val="00DF455C"/>
    <w:rsid w:val="00DF6055"/>
    <w:rsid w:val="00DF675F"/>
    <w:rsid w:val="00DF69F9"/>
    <w:rsid w:val="00DF72B1"/>
    <w:rsid w:val="00DF7F90"/>
    <w:rsid w:val="00E00CA6"/>
    <w:rsid w:val="00E01E1C"/>
    <w:rsid w:val="00E02A82"/>
    <w:rsid w:val="00E02CE7"/>
    <w:rsid w:val="00E0382F"/>
    <w:rsid w:val="00E038A4"/>
    <w:rsid w:val="00E04AB8"/>
    <w:rsid w:val="00E05229"/>
    <w:rsid w:val="00E076DC"/>
    <w:rsid w:val="00E079AE"/>
    <w:rsid w:val="00E07A97"/>
    <w:rsid w:val="00E10276"/>
    <w:rsid w:val="00E1033D"/>
    <w:rsid w:val="00E106FB"/>
    <w:rsid w:val="00E10F26"/>
    <w:rsid w:val="00E110E7"/>
    <w:rsid w:val="00E11B20"/>
    <w:rsid w:val="00E12102"/>
    <w:rsid w:val="00E1494A"/>
    <w:rsid w:val="00E16027"/>
    <w:rsid w:val="00E16FA9"/>
    <w:rsid w:val="00E17317"/>
    <w:rsid w:val="00E1793C"/>
    <w:rsid w:val="00E17FA2"/>
    <w:rsid w:val="00E20D3C"/>
    <w:rsid w:val="00E216ED"/>
    <w:rsid w:val="00E22330"/>
    <w:rsid w:val="00E22667"/>
    <w:rsid w:val="00E2293A"/>
    <w:rsid w:val="00E2494B"/>
    <w:rsid w:val="00E25A1C"/>
    <w:rsid w:val="00E3009D"/>
    <w:rsid w:val="00E301D3"/>
    <w:rsid w:val="00E303B9"/>
    <w:rsid w:val="00E30B5A"/>
    <w:rsid w:val="00E3123D"/>
    <w:rsid w:val="00E31461"/>
    <w:rsid w:val="00E31BDA"/>
    <w:rsid w:val="00E31D43"/>
    <w:rsid w:val="00E32608"/>
    <w:rsid w:val="00E32B4C"/>
    <w:rsid w:val="00E34188"/>
    <w:rsid w:val="00E341F7"/>
    <w:rsid w:val="00E34822"/>
    <w:rsid w:val="00E34AF8"/>
    <w:rsid w:val="00E34B6E"/>
    <w:rsid w:val="00E35045"/>
    <w:rsid w:val="00E35559"/>
    <w:rsid w:val="00E36891"/>
    <w:rsid w:val="00E36B2C"/>
    <w:rsid w:val="00E3723A"/>
    <w:rsid w:val="00E37696"/>
    <w:rsid w:val="00E37860"/>
    <w:rsid w:val="00E40176"/>
    <w:rsid w:val="00E40313"/>
    <w:rsid w:val="00E40454"/>
    <w:rsid w:val="00E42F4C"/>
    <w:rsid w:val="00E43DF8"/>
    <w:rsid w:val="00E446F1"/>
    <w:rsid w:val="00E45DD1"/>
    <w:rsid w:val="00E461B9"/>
    <w:rsid w:val="00E4650C"/>
    <w:rsid w:val="00E4666E"/>
    <w:rsid w:val="00E46886"/>
    <w:rsid w:val="00E47AEF"/>
    <w:rsid w:val="00E50468"/>
    <w:rsid w:val="00E50DB9"/>
    <w:rsid w:val="00E52900"/>
    <w:rsid w:val="00E53B75"/>
    <w:rsid w:val="00E5449E"/>
    <w:rsid w:val="00E54E3B"/>
    <w:rsid w:val="00E55BCB"/>
    <w:rsid w:val="00E561B5"/>
    <w:rsid w:val="00E5670D"/>
    <w:rsid w:val="00E56BBB"/>
    <w:rsid w:val="00E57565"/>
    <w:rsid w:val="00E578F2"/>
    <w:rsid w:val="00E60019"/>
    <w:rsid w:val="00E61434"/>
    <w:rsid w:val="00E6165A"/>
    <w:rsid w:val="00E61E65"/>
    <w:rsid w:val="00E63838"/>
    <w:rsid w:val="00E63CEE"/>
    <w:rsid w:val="00E64434"/>
    <w:rsid w:val="00E64A4A"/>
    <w:rsid w:val="00E6522D"/>
    <w:rsid w:val="00E65BF9"/>
    <w:rsid w:val="00E67C51"/>
    <w:rsid w:val="00E708D9"/>
    <w:rsid w:val="00E710AA"/>
    <w:rsid w:val="00E71DF1"/>
    <w:rsid w:val="00E72EFC"/>
    <w:rsid w:val="00E73EF6"/>
    <w:rsid w:val="00E74C31"/>
    <w:rsid w:val="00E74E1D"/>
    <w:rsid w:val="00E758EC"/>
    <w:rsid w:val="00E7613F"/>
    <w:rsid w:val="00E808C6"/>
    <w:rsid w:val="00E81FB1"/>
    <w:rsid w:val="00E8234C"/>
    <w:rsid w:val="00E8344C"/>
    <w:rsid w:val="00E8359D"/>
    <w:rsid w:val="00E83AA9"/>
    <w:rsid w:val="00E84318"/>
    <w:rsid w:val="00E85928"/>
    <w:rsid w:val="00E87822"/>
    <w:rsid w:val="00E87B52"/>
    <w:rsid w:val="00E90395"/>
    <w:rsid w:val="00E908CE"/>
    <w:rsid w:val="00E90E49"/>
    <w:rsid w:val="00E917F9"/>
    <w:rsid w:val="00E91BD8"/>
    <w:rsid w:val="00E91FFB"/>
    <w:rsid w:val="00E9281D"/>
    <w:rsid w:val="00E9291C"/>
    <w:rsid w:val="00E93326"/>
    <w:rsid w:val="00E9380E"/>
    <w:rsid w:val="00E93BAD"/>
    <w:rsid w:val="00E93FFE"/>
    <w:rsid w:val="00E947BE"/>
    <w:rsid w:val="00E94F8A"/>
    <w:rsid w:val="00EA0192"/>
    <w:rsid w:val="00EA38A0"/>
    <w:rsid w:val="00EA73FE"/>
    <w:rsid w:val="00EA7A41"/>
    <w:rsid w:val="00EB077B"/>
    <w:rsid w:val="00EB1440"/>
    <w:rsid w:val="00EB161B"/>
    <w:rsid w:val="00EB17E5"/>
    <w:rsid w:val="00EB252E"/>
    <w:rsid w:val="00EB2D87"/>
    <w:rsid w:val="00EB4468"/>
    <w:rsid w:val="00EB4EA2"/>
    <w:rsid w:val="00EB74B6"/>
    <w:rsid w:val="00EB7FC0"/>
    <w:rsid w:val="00EC0370"/>
    <w:rsid w:val="00EC24D5"/>
    <w:rsid w:val="00EC27C6"/>
    <w:rsid w:val="00EC4207"/>
    <w:rsid w:val="00EC4810"/>
    <w:rsid w:val="00EC4FF5"/>
    <w:rsid w:val="00EC52AD"/>
    <w:rsid w:val="00EC54C9"/>
    <w:rsid w:val="00EC5653"/>
    <w:rsid w:val="00EC71CE"/>
    <w:rsid w:val="00EC7B14"/>
    <w:rsid w:val="00ED0356"/>
    <w:rsid w:val="00ED1006"/>
    <w:rsid w:val="00ED2376"/>
    <w:rsid w:val="00ED2F6F"/>
    <w:rsid w:val="00ED33BB"/>
    <w:rsid w:val="00ED7577"/>
    <w:rsid w:val="00EE01BC"/>
    <w:rsid w:val="00EE0628"/>
    <w:rsid w:val="00EE0A76"/>
    <w:rsid w:val="00EE0EB9"/>
    <w:rsid w:val="00EE20BD"/>
    <w:rsid w:val="00EE2627"/>
    <w:rsid w:val="00EE4BE0"/>
    <w:rsid w:val="00EE4C19"/>
    <w:rsid w:val="00EE5145"/>
    <w:rsid w:val="00EE5C3D"/>
    <w:rsid w:val="00EE77CE"/>
    <w:rsid w:val="00EF04EA"/>
    <w:rsid w:val="00EF083F"/>
    <w:rsid w:val="00EF12F3"/>
    <w:rsid w:val="00EF18FE"/>
    <w:rsid w:val="00EF219D"/>
    <w:rsid w:val="00EF2478"/>
    <w:rsid w:val="00EF5787"/>
    <w:rsid w:val="00EF57FB"/>
    <w:rsid w:val="00EF60D0"/>
    <w:rsid w:val="00EF6420"/>
    <w:rsid w:val="00EF6B78"/>
    <w:rsid w:val="00EF7BA1"/>
    <w:rsid w:val="00F00C33"/>
    <w:rsid w:val="00F0183D"/>
    <w:rsid w:val="00F04720"/>
    <w:rsid w:val="00F0528D"/>
    <w:rsid w:val="00F069DB"/>
    <w:rsid w:val="00F06C67"/>
    <w:rsid w:val="00F06D52"/>
    <w:rsid w:val="00F06DFD"/>
    <w:rsid w:val="00F071D1"/>
    <w:rsid w:val="00F07481"/>
    <w:rsid w:val="00F07533"/>
    <w:rsid w:val="00F10629"/>
    <w:rsid w:val="00F10AD3"/>
    <w:rsid w:val="00F10CFA"/>
    <w:rsid w:val="00F10F0C"/>
    <w:rsid w:val="00F11382"/>
    <w:rsid w:val="00F12C67"/>
    <w:rsid w:val="00F132F2"/>
    <w:rsid w:val="00F137CF"/>
    <w:rsid w:val="00F140EF"/>
    <w:rsid w:val="00F14722"/>
    <w:rsid w:val="00F1548F"/>
    <w:rsid w:val="00F15FA5"/>
    <w:rsid w:val="00F168B7"/>
    <w:rsid w:val="00F206DE"/>
    <w:rsid w:val="00F209B7"/>
    <w:rsid w:val="00F2352E"/>
    <w:rsid w:val="00F2376F"/>
    <w:rsid w:val="00F23A64"/>
    <w:rsid w:val="00F243D8"/>
    <w:rsid w:val="00F2451D"/>
    <w:rsid w:val="00F24DA8"/>
    <w:rsid w:val="00F25905"/>
    <w:rsid w:val="00F30828"/>
    <w:rsid w:val="00F3083F"/>
    <w:rsid w:val="00F313D6"/>
    <w:rsid w:val="00F32105"/>
    <w:rsid w:val="00F32B95"/>
    <w:rsid w:val="00F32C4C"/>
    <w:rsid w:val="00F34B0F"/>
    <w:rsid w:val="00F35230"/>
    <w:rsid w:val="00F37CF9"/>
    <w:rsid w:val="00F37F55"/>
    <w:rsid w:val="00F40181"/>
    <w:rsid w:val="00F40F0C"/>
    <w:rsid w:val="00F442F9"/>
    <w:rsid w:val="00F45BC2"/>
    <w:rsid w:val="00F4766C"/>
    <w:rsid w:val="00F5060E"/>
    <w:rsid w:val="00F5068F"/>
    <w:rsid w:val="00F507D1"/>
    <w:rsid w:val="00F519CE"/>
    <w:rsid w:val="00F51ADA"/>
    <w:rsid w:val="00F5580F"/>
    <w:rsid w:val="00F60203"/>
    <w:rsid w:val="00F607C5"/>
    <w:rsid w:val="00F60DEA"/>
    <w:rsid w:val="00F62190"/>
    <w:rsid w:val="00F6240A"/>
    <w:rsid w:val="00F624CB"/>
    <w:rsid w:val="00F6302A"/>
    <w:rsid w:val="00F63950"/>
    <w:rsid w:val="00F64289"/>
    <w:rsid w:val="00F64C2B"/>
    <w:rsid w:val="00F64C4C"/>
    <w:rsid w:val="00F6500A"/>
    <w:rsid w:val="00F651BE"/>
    <w:rsid w:val="00F663A7"/>
    <w:rsid w:val="00F67F53"/>
    <w:rsid w:val="00F703BE"/>
    <w:rsid w:val="00F716BF"/>
    <w:rsid w:val="00F71AB5"/>
    <w:rsid w:val="00F71F69"/>
    <w:rsid w:val="00F72676"/>
    <w:rsid w:val="00F72B72"/>
    <w:rsid w:val="00F72F84"/>
    <w:rsid w:val="00F741D7"/>
    <w:rsid w:val="00F74BB9"/>
    <w:rsid w:val="00F74C03"/>
    <w:rsid w:val="00F75582"/>
    <w:rsid w:val="00F75D72"/>
    <w:rsid w:val="00F76EFA"/>
    <w:rsid w:val="00F77B47"/>
    <w:rsid w:val="00F804BE"/>
    <w:rsid w:val="00F817CE"/>
    <w:rsid w:val="00F84028"/>
    <w:rsid w:val="00F8456C"/>
    <w:rsid w:val="00F84AD1"/>
    <w:rsid w:val="00F859D8"/>
    <w:rsid w:val="00F868F5"/>
    <w:rsid w:val="00F9056A"/>
    <w:rsid w:val="00F90F8D"/>
    <w:rsid w:val="00F923E5"/>
    <w:rsid w:val="00F92782"/>
    <w:rsid w:val="00F92A33"/>
    <w:rsid w:val="00F92E0C"/>
    <w:rsid w:val="00F93AA9"/>
    <w:rsid w:val="00F9681F"/>
    <w:rsid w:val="00F96985"/>
    <w:rsid w:val="00F97838"/>
    <w:rsid w:val="00FA2142"/>
    <w:rsid w:val="00FA2BB3"/>
    <w:rsid w:val="00FA2E74"/>
    <w:rsid w:val="00FA5488"/>
    <w:rsid w:val="00FB0F1E"/>
    <w:rsid w:val="00FB0F8A"/>
    <w:rsid w:val="00FB1D4F"/>
    <w:rsid w:val="00FB276E"/>
    <w:rsid w:val="00FB3C1B"/>
    <w:rsid w:val="00FB4C80"/>
    <w:rsid w:val="00FB61C4"/>
    <w:rsid w:val="00FB6A6A"/>
    <w:rsid w:val="00FB7376"/>
    <w:rsid w:val="00FC0499"/>
    <w:rsid w:val="00FC0DDD"/>
    <w:rsid w:val="00FC0F95"/>
    <w:rsid w:val="00FC1326"/>
    <w:rsid w:val="00FC1CD4"/>
    <w:rsid w:val="00FC2126"/>
    <w:rsid w:val="00FC26DE"/>
    <w:rsid w:val="00FC2FA6"/>
    <w:rsid w:val="00FC5E47"/>
    <w:rsid w:val="00FC7429"/>
    <w:rsid w:val="00FC75B5"/>
    <w:rsid w:val="00FD07F6"/>
    <w:rsid w:val="00FD1EC8"/>
    <w:rsid w:val="00FD30FC"/>
    <w:rsid w:val="00FD317D"/>
    <w:rsid w:val="00FD47ED"/>
    <w:rsid w:val="00FD6DFD"/>
    <w:rsid w:val="00FD74DB"/>
    <w:rsid w:val="00FD7660"/>
    <w:rsid w:val="00FE0655"/>
    <w:rsid w:val="00FE1186"/>
    <w:rsid w:val="00FE1EAE"/>
    <w:rsid w:val="00FE2365"/>
    <w:rsid w:val="00FE277E"/>
    <w:rsid w:val="00FE37D7"/>
    <w:rsid w:val="00FE4C7B"/>
    <w:rsid w:val="00FE6F64"/>
    <w:rsid w:val="00FE7149"/>
    <w:rsid w:val="00FE7336"/>
    <w:rsid w:val="00FE787C"/>
    <w:rsid w:val="00FF128B"/>
    <w:rsid w:val="00FF1F36"/>
    <w:rsid w:val="00FF45A5"/>
    <w:rsid w:val="00FF5C91"/>
    <w:rsid w:val="00FF6B62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  <w15:docId w15:val="{DB9FB9DE-8ABE-424E-8572-D62A51DC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189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C718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189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79500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500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table" w:customStyle="1" w:styleId="7">
    <w:name w:val="网格型7"/>
    <w:basedOn w:val="TableNormal"/>
    <w:qFormat/>
    <w:rsid w:val="00221393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BB6177"/>
    <w:pPr>
      <w:widowControl w:val="0"/>
      <w:autoSpaceDE w:val="0"/>
      <w:autoSpaceDN w:val="0"/>
      <w:adjustRightInd w:val="0"/>
    </w:pPr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2503DC"/>
    <w:rPr>
      <w:lang w:eastAsia="en-US"/>
    </w:rPr>
  </w:style>
  <w:style w:type="paragraph" w:styleId="Revision">
    <w:name w:val="Revision"/>
    <w:hidden/>
    <w:uiPriority w:val="99"/>
    <w:semiHidden/>
    <w:rsid w:val="000448B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roposalChar">
    <w:name w:val="Proposal Char"/>
    <w:basedOn w:val="DefaultParagraphFont"/>
    <w:link w:val="Proposal"/>
    <w:locked/>
    <w:rsid w:val="007F3CD3"/>
    <w:rPr>
      <w:rFonts w:ascii="Arial" w:eastAsiaTheme="minorHAnsi" w:hAnsi="Arial" w:cstheme="minorBidi"/>
      <w:b/>
      <w:bCs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46FC7-4283-43AF-94F7-ACE61F5AD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E8BEE26-B2A3-49DD-9AF5-625BAC03F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3425</CharactersWithSpaces>
  <SharedDoc>false</SharedDoc>
  <HLinks>
    <vt:vector size="6" baseType="variant"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_Toc40368927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Yufei Blankenship</cp:lastModifiedBy>
  <cp:revision>114</cp:revision>
  <cp:lastPrinted>2008-01-31T16:09:00Z</cp:lastPrinted>
  <dcterms:created xsi:type="dcterms:W3CDTF">2020-05-12T17:03:00Z</dcterms:created>
  <dcterms:modified xsi:type="dcterms:W3CDTF">2020-05-16T07:01:00Z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